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DA5DD" w14:textId="081EC039" w:rsidR="000D38B3" w:rsidRPr="00AB3DB6" w:rsidRDefault="00EE4B4D" w:rsidP="00AB3DB6">
      <w:pPr>
        <w:jc w:val="right"/>
        <w:rPr>
          <w:rFonts w:ascii="Calibri" w:hAnsi="Calibri" w:cs="Calibri"/>
          <w:b/>
          <w:lang w:val="en-GB"/>
        </w:rPr>
      </w:pPr>
      <w:r w:rsidRPr="00AB3DB6">
        <w:rPr>
          <w:rFonts w:ascii="Calibri" w:hAnsi="Calibri" w:cs="Calibri"/>
          <w:b/>
          <w:lang w:val="en-GB"/>
        </w:rPr>
        <w:t>Religion, Values and Ethics</w:t>
      </w:r>
      <w:r w:rsidR="000D38B3" w:rsidRPr="00AB3DB6">
        <w:rPr>
          <w:rFonts w:ascii="Calibri" w:hAnsi="Calibri" w:cs="Calibri"/>
          <w:b/>
          <w:lang w:val="en-GB"/>
        </w:rPr>
        <w:t xml:space="preserve"> E-magazine: </w:t>
      </w:r>
      <w:r w:rsidR="00BE3FF7" w:rsidRPr="00BE3FF7">
        <w:rPr>
          <w:rFonts w:ascii="Calibri" w:hAnsi="Calibri" w:cs="Calibri"/>
          <w:b/>
          <w:lang w:val="en-GB"/>
        </w:rPr>
        <w:t>September</w:t>
      </w:r>
      <w:r w:rsidR="00816A4C" w:rsidRPr="00BE3FF7">
        <w:rPr>
          <w:rFonts w:ascii="Calibri" w:hAnsi="Calibri" w:cs="Calibri"/>
          <w:b/>
          <w:lang w:val="en-GB"/>
        </w:rPr>
        <w:t xml:space="preserve"> 2026</w:t>
      </w:r>
    </w:p>
    <w:p w14:paraId="77F0FC87" w14:textId="02AE08C9" w:rsidR="001E6952" w:rsidRPr="000061C9" w:rsidRDefault="000D38B3" w:rsidP="000061C9">
      <w:pPr>
        <w:jc w:val="center"/>
        <w:rPr>
          <w:rFonts w:ascii="Calibri" w:hAnsi="Calibri" w:cs="Calibri"/>
          <w:b/>
          <w:bCs/>
          <w:highlight w:val="yellow"/>
        </w:rPr>
      </w:pPr>
      <w:r w:rsidRPr="00AB3DB6">
        <w:rPr>
          <w:rFonts w:ascii="Calibri" w:hAnsi="Calibri" w:cs="Calibri"/>
          <w:b/>
          <w:lang w:val="en-GB"/>
        </w:rPr>
        <w:t xml:space="preserve">Title: </w:t>
      </w:r>
      <w:proofErr w:type="spellStart"/>
      <w:r w:rsidR="000061C9" w:rsidRPr="000061C9">
        <w:rPr>
          <w:rFonts w:ascii="Calibri" w:hAnsi="Calibri" w:cs="Calibri"/>
          <w:b/>
          <w:bCs/>
        </w:rPr>
        <w:t>Human</w:t>
      </w:r>
      <w:proofErr w:type="spellEnd"/>
      <w:r w:rsidR="000061C9" w:rsidRPr="000061C9">
        <w:rPr>
          <w:rFonts w:ascii="Calibri" w:hAnsi="Calibri" w:cs="Calibri"/>
          <w:b/>
          <w:bCs/>
        </w:rPr>
        <w:t xml:space="preserve"> </w:t>
      </w:r>
      <w:proofErr w:type="spellStart"/>
      <w:r w:rsidR="000061C9" w:rsidRPr="000061C9">
        <w:rPr>
          <w:rFonts w:ascii="Calibri" w:hAnsi="Calibri" w:cs="Calibri"/>
          <w:b/>
          <w:bCs/>
        </w:rPr>
        <w:t>Rights</w:t>
      </w:r>
      <w:proofErr w:type="spellEnd"/>
    </w:p>
    <w:p w14:paraId="7314C0CC" w14:textId="77777777" w:rsidR="001E6952" w:rsidRPr="00AB3DB6" w:rsidRDefault="001E6952" w:rsidP="00AB3DB6">
      <w:pPr>
        <w:jc w:val="center"/>
        <w:rPr>
          <w:rFonts w:ascii="Calibri" w:hAnsi="Calibri" w:cs="Calibri"/>
          <w:b/>
          <w:lang w:val="en-GB"/>
        </w:rPr>
      </w:pPr>
    </w:p>
    <w:p w14:paraId="7E3558C1" w14:textId="77777777" w:rsidR="001E6952" w:rsidRPr="00AB3DB6" w:rsidRDefault="001E6952" w:rsidP="00AB3DB6">
      <w:pPr>
        <w:jc w:val="right"/>
        <w:rPr>
          <w:rFonts w:ascii="Calibri" w:hAnsi="Calibri" w:cs="Calibri"/>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4505"/>
        <w:gridCol w:w="4863"/>
        <w:gridCol w:w="4864"/>
      </w:tblGrid>
      <w:tr w:rsidR="001E6952" w:rsidRPr="00AB3DB6" w14:paraId="7D78B99D" w14:textId="77777777" w:rsidTr="04C39E61">
        <w:trPr>
          <w:tblHeader/>
        </w:trPr>
        <w:tc>
          <w:tcPr>
            <w:tcW w:w="1384" w:type="dxa"/>
          </w:tcPr>
          <w:p w14:paraId="5F9ACDB0" w14:textId="77777777" w:rsidR="001E6952" w:rsidRPr="00AB3DB6" w:rsidRDefault="001E6952" w:rsidP="00AB3DB6">
            <w:pPr>
              <w:rPr>
                <w:rFonts w:ascii="Calibri" w:hAnsi="Calibri" w:cs="Calibri"/>
                <w:b/>
                <w:bCs/>
                <w:lang w:val="en-GB"/>
              </w:rPr>
            </w:pPr>
            <w:bookmarkStart w:id="0" w:name="_Hlk35934904"/>
            <w:r w:rsidRPr="00AB3DB6">
              <w:rPr>
                <w:rFonts w:ascii="Calibri" w:hAnsi="Calibri" w:cs="Calibri"/>
                <w:b/>
                <w:bCs/>
                <w:lang w:val="en-GB"/>
              </w:rPr>
              <w:t>Titl</w:t>
            </w:r>
            <w:r w:rsidR="000D38B3" w:rsidRPr="00AB3DB6">
              <w:rPr>
                <w:rFonts w:ascii="Calibri" w:hAnsi="Calibri" w:cs="Calibri"/>
                <w:b/>
                <w:bCs/>
                <w:lang w:val="en-GB"/>
              </w:rPr>
              <w:t>es</w:t>
            </w:r>
          </w:p>
          <w:p w14:paraId="50D1B03A" w14:textId="77777777" w:rsidR="001E6952" w:rsidRPr="00AB3DB6" w:rsidRDefault="001E6952" w:rsidP="00AB3DB6">
            <w:pPr>
              <w:rPr>
                <w:rFonts w:ascii="Calibri" w:hAnsi="Calibri" w:cs="Calibri"/>
                <w:b/>
                <w:bCs/>
                <w:lang w:val="en-GB"/>
              </w:rPr>
            </w:pPr>
          </w:p>
        </w:tc>
        <w:tc>
          <w:tcPr>
            <w:tcW w:w="4505" w:type="dxa"/>
          </w:tcPr>
          <w:p w14:paraId="1762925D" w14:textId="3348C5B6" w:rsidR="001E6952" w:rsidRPr="00BE3FF7" w:rsidRDefault="00171ADF" w:rsidP="00BE3FF7">
            <w:pPr>
              <w:keepNext/>
              <w:keepLines/>
              <w:spacing w:line="276" w:lineRule="auto"/>
              <w:outlineLvl w:val="0"/>
              <w:rPr>
                <w:rFonts w:ascii="Calibri" w:hAnsi="Calibri" w:cs="Calibri"/>
                <w:b/>
                <w:bCs/>
                <w:highlight w:val="yellow"/>
                <w:lang w:val="en-GB"/>
              </w:rPr>
            </w:pPr>
            <w:proofErr w:type="spellStart"/>
            <w:r w:rsidRPr="00BE64C7">
              <w:rPr>
                <w:rFonts w:ascii="Calibri" w:eastAsiaTheme="majorEastAsia" w:hAnsi="Calibri" w:cstheme="majorBidi"/>
                <w:b/>
                <w:bCs/>
                <w:color w:val="000000" w:themeColor="text1"/>
              </w:rPr>
              <w:t>Imagine</w:t>
            </w:r>
            <w:proofErr w:type="spellEnd"/>
            <w:r w:rsidRPr="00BE64C7">
              <w:rPr>
                <w:rFonts w:ascii="Calibri" w:eastAsiaTheme="majorEastAsia" w:hAnsi="Calibri" w:cstheme="majorBidi"/>
                <w:b/>
                <w:bCs/>
                <w:color w:val="000000" w:themeColor="text1"/>
              </w:rPr>
              <w:t xml:space="preserve"> </w:t>
            </w:r>
            <w:proofErr w:type="spellStart"/>
            <w:r w:rsidRPr="00BE64C7">
              <w:rPr>
                <w:rFonts w:ascii="Calibri" w:eastAsiaTheme="majorEastAsia" w:hAnsi="Calibri" w:cstheme="majorBidi"/>
                <w:b/>
                <w:bCs/>
                <w:color w:val="000000" w:themeColor="text1"/>
              </w:rPr>
              <w:t>life</w:t>
            </w:r>
            <w:proofErr w:type="spellEnd"/>
            <w:r w:rsidRPr="00BE64C7">
              <w:rPr>
                <w:rFonts w:ascii="Calibri" w:eastAsiaTheme="majorEastAsia" w:hAnsi="Calibri" w:cstheme="majorBidi"/>
                <w:b/>
                <w:bCs/>
                <w:color w:val="000000" w:themeColor="text1"/>
              </w:rPr>
              <w:t xml:space="preserve"> </w:t>
            </w:r>
            <w:proofErr w:type="spellStart"/>
            <w:r w:rsidRPr="00BE64C7">
              <w:rPr>
                <w:rFonts w:ascii="Calibri" w:eastAsiaTheme="majorEastAsia" w:hAnsi="Calibri" w:cstheme="majorBidi"/>
                <w:b/>
                <w:bCs/>
                <w:color w:val="000000" w:themeColor="text1"/>
              </w:rPr>
              <w:t>without</w:t>
            </w:r>
            <w:proofErr w:type="spellEnd"/>
            <w:r w:rsidRPr="00BE64C7">
              <w:rPr>
                <w:rFonts w:ascii="Calibri" w:eastAsiaTheme="majorEastAsia" w:hAnsi="Calibri" w:cstheme="majorBidi"/>
                <w:b/>
                <w:bCs/>
                <w:color w:val="000000" w:themeColor="text1"/>
              </w:rPr>
              <w:t xml:space="preserve"> </w:t>
            </w:r>
            <w:proofErr w:type="spellStart"/>
            <w:r w:rsidRPr="00BE64C7">
              <w:rPr>
                <w:rFonts w:ascii="Calibri" w:eastAsiaTheme="majorEastAsia" w:hAnsi="Calibri" w:cstheme="majorBidi"/>
                <w:b/>
                <w:bCs/>
                <w:color w:val="000000" w:themeColor="text1"/>
              </w:rPr>
              <w:t>rights</w:t>
            </w:r>
            <w:proofErr w:type="spellEnd"/>
            <w:r w:rsidRPr="00BE64C7">
              <w:rPr>
                <w:rFonts w:ascii="Calibri" w:eastAsiaTheme="majorEastAsia" w:hAnsi="Calibri" w:cstheme="majorBidi"/>
                <w:b/>
                <w:bCs/>
                <w:color w:val="000000" w:themeColor="text1"/>
              </w:rPr>
              <w:t xml:space="preserve">… </w:t>
            </w:r>
            <w:proofErr w:type="spellStart"/>
            <w:r w:rsidRPr="00BE64C7">
              <w:rPr>
                <w:rFonts w:ascii="Calibri" w:eastAsiaTheme="majorEastAsia" w:hAnsi="Calibri" w:cstheme="majorBidi"/>
                <w:b/>
                <w:bCs/>
                <w:color w:val="000000" w:themeColor="text1"/>
              </w:rPr>
              <w:t>What</w:t>
            </w:r>
            <w:proofErr w:type="spellEnd"/>
            <w:r w:rsidRPr="00BE64C7">
              <w:rPr>
                <w:rFonts w:ascii="Calibri" w:eastAsiaTheme="majorEastAsia" w:hAnsi="Calibri" w:cstheme="majorBidi"/>
                <w:b/>
                <w:bCs/>
                <w:color w:val="000000" w:themeColor="text1"/>
              </w:rPr>
              <w:t xml:space="preserve"> </w:t>
            </w:r>
            <w:proofErr w:type="spellStart"/>
            <w:r w:rsidRPr="00BE64C7">
              <w:rPr>
                <w:rFonts w:ascii="Calibri" w:eastAsiaTheme="majorEastAsia" w:hAnsi="Calibri" w:cstheme="majorBidi"/>
                <w:b/>
                <w:bCs/>
                <w:color w:val="000000" w:themeColor="text1"/>
              </w:rPr>
              <w:t>would</w:t>
            </w:r>
            <w:proofErr w:type="spellEnd"/>
            <w:r w:rsidRPr="00BE64C7">
              <w:rPr>
                <w:rFonts w:ascii="Calibri" w:eastAsiaTheme="majorEastAsia" w:hAnsi="Calibri" w:cstheme="majorBidi"/>
                <w:b/>
                <w:bCs/>
                <w:color w:val="000000" w:themeColor="text1"/>
              </w:rPr>
              <w:t xml:space="preserve"> </w:t>
            </w:r>
            <w:proofErr w:type="spellStart"/>
            <w:r w:rsidRPr="00BE64C7">
              <w:rPr>
                <w:rFonts w:ascii="Calibri" w:eastAsiaTheme="majorEastAsia" w:hAnsi="Calibri" w:cstheme="majorBidi"/>
                <w:b/>
                <w:bCs/>
                <w:color w:val="000000" w:themeColor="text1"/>
              </w:rPr>
              <w:t>change</w:t>
            </w:r>
            <w:proofErr w:type="spellEnd"/>
            <w:r w:rsidRPr="00BE64C7">
              <w:rPr>
                <w:rFonts w:ascii="Calibri" w:eastAsiaTheme="majorEastAsia" w:hAnsi="Calibri" w:cstheme="majorBidi"/>
                <w:b/>
                <w:bCs/>
                <w:color w:val="000000" w:themeColor="text1"/>
              </w:rPr>
              <w:t>?</w:t>
            </w:r>
          </w:p>
        </w:tc>
        <w:tc>
          <w:tcPr>
            <w:tcW w:w="4863" w:type="dxa"/>
          </w:tcPr>
          <w:p w14:paraId="3B95C5D7" w14:textId="247FFF5D" w:rsidR="001E6952" w:rsidRPr="00AB3DB6" w:rsidRDefault="32F715FF" w:rsidP="23A1BB25">
            <w:pPr>
              <w:rPr>
                <w:rFonts w:ascii="Calibri" w:eastAsia="Calibri" w:hAnsi="Calibri" w:cs="Calibri"/>
                <w:lang w:val="en-GB"/>
              </w:rPr>
            </w:pPr>
            <w:r w:rsidRPr="23A1BB25">
              <w:rPr>
                <w:rFonts w:ascii="Times New Roman" w:eastAsia="Times New Roman" w:hAnsi="Times New Roman"/>
                <w:b/>
                <w:bCs/>
                <w:color w:val="000000" w:themeColor="text1"/>
                <w:lang w:val="en-GB"/>
              </w:rPr>
              <w:t>Racial, Religious, Cultural and National Identity</w:t>
            </w:r>
          </w:p>
        </w:tc>
        <w:tc>
          <w:tcPr>
            <w:tcW w:w="4864" w:type="dxa"/>
          </w:tcPr>
          <w:p w14:paraId="01E2C0C3" w14:textId="790F985C" w:rsidR="008F48A6" w:rsidRPr="00AB3DB6" w:rsidRDefault="64009057" w:rsidP="23A1BB25">
            <w:pPr>
              <w:rPr>
                <w:rFonts w:ascii="Calibri" w:eastAsia="Calibri" w:hAnsi="Calibri" w:cs="Calibri"/>
                <w:lang w:val="en-GB"/>
              </w:rPr>
            </w:pPr>
            <w:r w:rsidRPr="23A1BB25">
              <w:rPr>
                <w:rFonts w:ascii="Times New Roman" w:eastAsia="Times New Roman" w:hAnsi="Times New Roman"/>
                <w:b/>
                <w:bCs/>
                <w:color w:val="000000" w:themeColor="text1"/>
                <w:lang w:val="en-GB"/>
              </w:rPr>
              <w:t>Should people be free to believe whatever they want?</w:t>
            </w:r>
          </w:p>
          <w:p w14:paraId="7BD38A97" w14:textId="29CF00AA" w:rsidR="001E6952" w:rsidRPr="00AB3DB6" w:rsidRDefault="001E6952" w:rsidP="00AB3DB6">
            <w:pPr>
              <w:textAlignment w:val="baseline"/>
              <w:outlineLvl w:val="0"/>
              <w:rPr>
                <w:rFonts w:ascii="Calibri" w:hAnsi="Calibri" w:cs="Calibri"/>
                <w:b/>
                <w:bCs/>
                <w:lang w:val="en-GB"/>
              </w:rPr>
            </w:pPr>
          </w:p>
        </w:tc>
      </w:tr>
      <w:tr w:rsidR="001E6952" w:rsidRPr="00AB3DB6" w14:paraId="3BD193BF" w14:textId="77777777" w:rsidTr="04C39E61">
        <w:tc>
          <w:tcPr>
            <w:tcW w:w="1384" w:type="dxa"/>
          </w:tcPr>
          <w:p w14:paraId="1B75B87E" w14:textId="77777777" w:rsidR="001E6952" w:rsidRPr="00AB3DB6" w:rsidRDefault="000D38B3" w:rsidP="00AB3DB6">
            <w:pPr>
              <w:rPr>
                <w:rFonts w:ascii="Calibri" w:hAnsi="Calibri" w:cs="Calibri"/>
                <w:b/>
                <w:lang w:val="en-GB"/>
              </w:rPr>
            </w:pPr>
            <w:r w:rsidRPr="00AB3DB6">
              <w:rPr>
                <w:rFonts w:ascii="Calibri" w:hAnsi="Calibri" w:cs="Calibri"/>
                <w:b/>
                <w:lang w:val="en-GB"/>
              </w:rPr>
              <w:t>Logic</w:t>
            </w:r>
          </w:p>
          <w:p w14:paraId="0E338860" w14:textId="77777777" w:rsidR="001E6952" w:rsidRPr="00AB3DB6" w:rsidRDefault="001E6952" w:rsidP="00AB3DB6">
            <w:pPr>
              <w:rPr>
                <w:rFonts w:ascii="Calibri" w:hAnsi="Calibri" w:cs="Calibri"/>
                <w:lang w:val="en-GB"/>
              </w:rPr>
            </w:pPr>
          </w:p>
        </w:tc>
        <w:tc>
          <w:tcPr>
            <w:tcW w:w="14232" w:type="dxa"/>
            <w:gridSpan w:val="3"/>
          </w:tcPr>
          <w:p w14:paraId="0031C741" w14:textId="77777777" w:rsidR="00EE4B4D" w:rsidRPr="00AB3DB6" w:rsidRDefault="00EE4B4D" w:rsidP="00AB3DB6">
            <w:pPr>
              <w:rPr>
                <w:rFonts w:ascii="Calibri" w:hAnsi="Calibri" w:cs="Calibri"/>
                <w:b/>
                <w:lang w:val="en-GB" w:eastAsia="en-GB"/>
              </w:rPr>
            </w:pPr>
            <w:r w:rsidRPr="00AB3DB6">
              <w:rPr>
                <w:rFonts w:ascii="Calibri" w:hAnsi="Calibri" w:cs="Calibri"/>
                <w:b/>
                <w:lang w:val="en-GB" w:eastAsia="en-GB"/>
              </w:rPr>
              <w:t>The four purposes of 'Curriculum for Wales - A curriculum for life'</w:t>
            </w:r>
          </w:p>
          <w:p w14:paraId="10B5CB87" w14:textId="5FEB1590" w:rsidR="00EE4B4D" w:rsidRPr="00AB3DB6" w:rsidRDefault="00EE4B4D" w:rsidP="00AB3DB6">
            <w:pPr>
              <w:rPr>
                <w:rFonts w:ascii="Calibri" w:hAnsi="Calibri" w:cs="Calibri"/>
                <w:b/>
                <w:lang w:val="en-GB" w:eastAsia="en-GB"/>
              </w:rPr>
            </w:pPr>
            <w:r w:rsidRPr="00AB3DB6">
              <w:rPr>
                <w:rFonts w:ascii="Calibri" w:hAnsi="Calibri" w:cs="Calibri"/>
                <w:b/>
                <w:lang w:val="en-GB" w:eastAsia="en-GB"/>
              </w:rPr>
              <w:t>By learning abo</w:t>
            </w:r>
            <w:r w:rsidRPr="000061C9">
              <w:rPr>
                <w:rFonts w:ascii="Calibri" w:hAnsi="Calibri" w:cs="Calibri"/>
                <w:b/>
                <w:lang w:val="en-GB" w:eastAsia="en-GB"/>
              </w:rPr>
              <w:t xml:space="preserve">ut </w:t>
            </w:r>
            <w:proofErr w:type="spellStart"/>
            <w:r w:rsidR="000061C9" w:rsidRPr="000061C9">
              <w:rPr>
                <w:rFonts w:ascii="Calibri" w:hAnsi="Calibri" w:cs="Calibri"/>
                <w:b/>
                <w:bCs/>
                <w:lang w:eastAsia="en-GB"/>
              </w:rPr>
              <w:t>Human</w:t>
            </w:r>
            <w:proofErr w:type="spellEnd"/>
            <w:r w:rsidR="000061C9" w:rsidRPr="000061C9">
              <w:rPr>
                <w:rFonts w:ascii="Calibri" w:hAnsi="Calibri" w:cs="Calibri"/>
                <w:b/>
                <w:bCs/>
                <w:lang w:eastAsia="en-GB"/>
              </w:rPr>
              <w:t xml:space="preserve"> </w:t>
            </w:r>
            <w:proofErr w:type="spellStart"/>
            <w:proofErr w:type="gramStart"/>
            <w:r w:rsidR="000061C9" w:rsidRPr="000061C9">
              <w:rPr>
                <w:rFonts w:ascii="Calibri" w:hAnsi="Calibri" w:cs="Calibri"/>
                <w:b/>
                <w:bCs/>
                <w:lang w:eastAsia="en-GB"/>
              </w:rPr>
              <w:t>Rights</w:t>
            </w:r>
            <w:proofErr w:type="spellEnd"/>
            <w:r w:rsidR="000061C9" w:rsidRPr="000061C9">
              <w:rPr>
                <w:rFonts w:ascii="Calibri" w:hAnsi="Calibri" w:cs="Calibri"/>
                <w:b/>
                <w:bCs/>
                <w:lang w:eastAsia="en-GB"/>
              </w:rPr>
              <w:t xml:space="preserve"> </w:t>
            </w:r>
            <w:r w:rsidRPr="000061C9">
              <w:rPr>
                <w:rFonts w:ascii="Calibri" w:hAnsi="Calibri" w:cs="Calibri"/>
                <w:b/>
                <w:lang w:val="en-GB" w:eastAsia="en-GB"/>
              </w:rPr>
              <w:t xml:space="preserve"> i</w:t>
            </w:r>
            <w:r w:rsidRPr="00AB3DB6">
              <w:rPr>
                <w:rFonts w:ascii="Calibri" w:hAnsi="Calibri" w:cs="Calibri"/>
                <w:b/>
                <w:lang w:val="en-GB" w:eastAsia="en-GB"/>
              </w:rPr>
              <w:t>n</w:t>
            </w:r>
            <w:proofErr w:type="gramEnd"/>
            <w:r w:rsidRPr="00AB3DB6">
              <w:rPr>
                <w:rFonts w:ascii="Calibri" w:hAnsi="Calibri" w:cs="Calibri"/>
                <w:b/>
                <w:lang w:val="en-GB" w:eastAsia="en-GB"/>
              </w:rPr>
              <w:t xml:space="preserve"> their Religion, Values and Ethics education lessons, there will be opportunities for learners to develop [as/into]:</w:t>
            </w:r>
          </w:p>
          <w:p w14:paraId="294DB564"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 Ambitious, capable learners who can explain the ideas and concepts they are learning about;</w:t>
            </w:r>
          </w:p>
          <w:p w14:paraId="253479C7"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 Healthy, confident individuals who have secure values and are establishing their spiritual and ethical beliefs;</w:t>
            </w:r>
          </w:p>
          <w:p w14:paraId="6930990A"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 Enterprising, creative contributors who give of their energy and skills so that other people will benefit;</w:t>
            </w:r>
          </w:p>
          <w:p w14:paraId="086BF4FF"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 Ethical, informed citizens who engage with contemporary issues based upon their knowledge and values.</w:t>
            </w:r>
          </w:p>
          <w:p w14:paraId="30A27E61" w14:textId="77777777" w:rsidR="00EE4B4D" w:rsidRPr="00AB3DB6" w:rsidRDefault="00EE4B4D" w:rsidP="00AB3DB6">
            <w:pPr>
              <w:rPr>
                <w:rFonts w:ascii="Calibri" w:hAnsi="Calibri" w:cs="Calibri"/>
                <w:b/>
                <w:lang w:val="en-GB" w:eastAsia="en-GB"/>
              </w:rPr>
            </w:pPr>
          </w:p>
          <w:p w14:paraId="64D71B5D" w14:textId="77777777" w:rsidR="00EE4B4D" w:rsidRPr="00AB3DB6" w:rsidRDefault="00EE4B4D" w:rsidP="00AB3DB6">
            <w:pPr>
              <w:rPr>
                <w:rFonts w:ascii="Calibri" w:hAnsi="Calibri" w:cs="Calibri"/>
                <w:b/>
                <w:lang w:val="en-GB" w:eastAsia="en-GB"/>
              </w:rPr>
            </w:pPr>
            <w:r w:rsidRPr="00AB3DB6">
              <w:rPr>
                <w:rFonts w:ascii="Calibri" w:hAnsi="Calibri" w:cs="Calibri"/>
                <w:b/>
                <w:lang w:val="en-GB" w:eastAsia="en-GB"/>
              </w:rPr>
              <w:t>RVE in The Curriculum for Wales</w:t>
            </w:r>
          </w:p>
          <w:p w14:paraId="2B41AD9B"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By reading and using the articles in their Religion, Values and Ethics lessons, learners will have opportunities to:</w:t>
            </w:r>
          </w:p>
          <w:p w14:paraId="11ADDF97" w14:textId="77777777" w:rsidR="00EE4B4D" w:rsidRPr="00AB3DB6" w:rsidRDefault="00EE4B4D" w:rsidP="00AB3DB6">
            <w:pPr>
              <w:rPr>
                <w:rFonts w:ascii="Calibri" w:hAnsi="Calibri" w:cs="Calibri"/>
                <w:lang w:val="en-GB" w:eastAsia="en-GB"/>
              </w:rPr>
            </w:pPr>
          </w:p>
          <w:p w14:paraId="566753E2" w14:textId="77777777" w:rsidR="00EE4B4D" w:rsidRPr="00AB3DB6" w:rsidRDefault="00EE4B4D" w:rsidP="00BE64C7">
            <w:pPr>
              <w:numPr>
                <w:ilvl w:val="0"/>
                <w:numId w:val="2"/>
              </w:numPr>
              <w:rPr>
                <w:rFonts w:ascii="Calibri" w:hAnsi="Calibri" w:cs="Calibri"/>
                <w:bCs/>
                <w:lang w:val="en-GB" w:eastAsia="en-GB"/>
              </w:rPr>
            </w:pPr>
            <w:r w:rsidRPr="00AB3DB6">
              <w:rPr>
                <w:rFonts w:ascii="Calibri" w:hAnsi="Calibri" w:cs="Calibri"/>
                <w:bCs/>
                <w:lang w:val="en-GB" w:eastAsia="en-GB"/>
              </w:rPr>
              <w:t>Engage with and explore ultimate and philosophical questions</w:t>
            </w:r>
          </w:p>
          <w:p w14:paraId="5509EF80" w14:textId="77777777" w:rsidR="00EE4B4D" w:rsidRPr="00AB3DB6" w:rsidRDefault="00EE4B4D" w:rsidP="00BE64C7">
            <w:pPr>
              <w:numPr>
                <w:ilvl w:val="0"/>
                <w:numId w:val="2"/>
              </w:numPr>
              <w:rPr>
                <w:rFonts w:ascii="Calibri" w:hAnsi="Calibri" w:cs="Calibri"/>
                <w:bCs/>
                <w:lang w:val="en-GB" w:eastAsia="en-GB"/>
              </w:rPr>
            </w:pPr>
            <w:r w:rsidRPr="00AB3DB6">
              <w:rPr>
                <w:rFonts w:ascii="Calibri" w:hAnsi="Calibri" w:cs="Calibri"/>
                <w:bCs/>
                <w:lang w:val="en-GB" w:eastAsia="en-GB"/>
              </w:rPr>
              <w:t>Undertake enquiries and engage with sources of wisdom and philosophies</w:t>
            </w:r>
          </w:p>
          <w:p w14:paraId="7935D8A3" w14:textId="77777777" w:rsidR="00EE4B4D" w:rsidRPr="00AB3DB6" w:rsidRDefault="00EE4B4D" w:rsidP="00BE64C7">
            <w:pPr>
              <w:numPr>
                <w:ilvl w:val="0"/>
                <w:numId w:val="2"/>
              </w:numPr>
              <w:rPr>
                <w:rFonts w:ascii="Calibri" w:hAnsi="Calibri" w:cs="Calibri"/>
                <w:bCs/>
                <w:lang w:val="en-GB" w:eastAsia="en-GB"/>
              </w:rPr>
            </w:pPr>
            <w:r w:rsidRPr="00AB3DB6">
              <w:rPr>
                <w:rFonts w:ascii="Calibri" w:hAnsi="Calibri" w:cs="Calibri"/>
                <w:bCs/>
                <w:lang w:val="en-GB" w:eastAsia="en-GB"/>
              </w:rPr>
              <w:t>Develop and express their own informed viewpoints</w:t>
            </w:r>
          </w:p>
          <w:p w14:paraId="21C4EEEF" w14:textId="77777777" w:rsidR="00EE4B4D" w:rsidRPr="00AB3DB6" w:rsidRDefault="00EE4B4D" w:rsidP="00BE64C7">
            <w:pPr>
              <w:numPr>
                <w:ilvl w:val="0"/>
                <w:numId w:val="2"/>
              </w:numPr>
              <w:rPr>
                <w:rFonts w:ascii="Calibri" w:hAnsi="Calibri" w:cs="Calibri"/>
                <w:bCs/>
                <w:lang w:val="en-GB" w:eastAsia="en-GB"/>
              </w:rPr>
            </w:pPr>
            <w:r w:rsidRPr="00AB3DB6">
              <w:rPr>
                <w:rFonts w:ascii="Calibri" w:hAnsi="Calibri" w:cs="Calibri"/>
                <w:bCs/>
                <w:lang w:val="en-GB" w:eastAsia="en-GB"/>
              </w:rPr>
              <w:t>Use their knowledge and understanding of religious and non-religious worldviews to think critically about their own values</w:t>
            </w:r>
          </w:p>
          <w:p w14:paraId="1B0F1B45" w14:textId="77777777" w:rsidR="00EE4B4D" w:rsidRPr="00AB3DB6" w:rsidRDefault="00EE4B4D" w:rsidP="00BE64C7">
            <w:pPr>
              <w:numPr>
                <w:ilvl w:val="0"/>
                <w:numId w:val="2"/>
              </w:numPr>
              <w:rPr>
                <w:rFonts w:ascii="Calibri" w:hAnsi="Calibri" w:cs="Calibri"/>
                <w:bCs/>
                <w:lang w:val="en-GB" w:eastAsia="en-GB"/>
              </w:rPr>
            </w:pPr>
            <w:r w:rsidRPr="00AB3DB6">
              <w:rPr>
                <w:rFonts w:ascii="Calibri" w:hAnsi="Calibri" w:cs="Calibri"/>
                <w:bCs/>
                <w:lang w:val="en-GB" w:eastAsia="en-GB"/>
              </w:rPr>
              <w:t>Explore the ways in which religion and non-religious philosophical convictions have influenced human experience throughout history</w:t>
            </w:r>
          </w:p>
          <w:p w14:paraId="2D95F4BE" w14:textId="77777777" w:rsidR="00EE4B4D" w:rsidRPr="00AB3DB6" w:rsidRDefault="00EE4B4D" w:rsidP="00BE64C7">
            <w:pPr>
              <w:numPr>
                <w:ilvl w:val="0"/>
                <w:numId w:val="2"/>
              </w:numPr>
              <w:rPr>
                <w:rFonts w:ascii="Calibri" w:hAnsi="Calibri" w:cs="Calibri"/>
                <w:bCs/>
                <w:lang w:val="en-GB" w:eastAsia="en-GB"/>
              </w:rPr>
            </w:pPr>
            <w:r w:rsidRPr="00AB3DB6">
              <w:rPr>
                <w:rFonts w:ascii="Calibri" w:hAnsi="Calibri" w:cs="Calibri"/>
                <w:bCs/>
                <w:lang w:val="en-GB" w:eastAsia="en-GB"/>
              </w:rPr>
              <w:t>Evaluate and use evidence from a range of religious and non-religious sources to engage with ethical and moral issues</w:t>
            </w:r>
          </w:p>
          <w:p w14:paraId="6CDAEC38" w14:textId="77777777" w:rsidR="00EE4B4D" w:rsidRPr="00AB3DB6" w:rsidRDefault="00EE4B4D" w:rsidP="00BE64C7">
            <w:pPr>
              <w:numPr>
                <w:ilvl w:val="0"/>
                <w:numId w:val="2"/>
              </w:numPr>
              <w:rPr>
                <w:rFonts w:ascii="Calibri" w:hAnsi="Calibri" w:cs="Calibri"/>
                <w:bCs/>
                <w:lang w:val="en-GB" w:eastAsia="en-GB"/>
              </w:rPr>
            </w:pPr>
            <w:r w:rsidRPr="00AB3DB6">
              <w:rPr>
                <w:rFonts w:ascii="Calibri" w:hAnsi="Calibri" w:cs="Calibri"/>
                <w:bCs/>
                <w:lang w:val="en-GB" w:eastAsia="en-GB"/>
              </w:rPr>
              <w:t>Explore the beliefs and practices of the people in their community, Wales and the wider world and respond sensitively to them</w:t>
            </w:r>
          </w:p>
          <w:p w14:paraId="25A52053" w14:textId="77777777" w:rsidR="00EE4B4D" w:rsidRPr="00AB3DB6" w:rsidRDefault="00EE4B4D" w:rsidP="00BE64C7">
            <w:pPr>
              <w:numPr>
                <w:ilvl w:val="0"/>
                <w:numId w:val="2"/>
              </w:numPr>
              <w:rPr>
                <w:rFonts w:ascii="Calibri" w:hAnsi="Calibri" w:cs="Calibri"/>
                <w:bCs/>
                <w:lang w:val="en-GB" w:eastAsia="en-GB"/>
              </w:rPr>
            </w:pPr>
            <w:r w:rsidRPr="00AB3DB6">
              <w:rPr>
                <w:rFonts w:ascii="Calibri" w:hAnsi="Calibri" w:cs="Calibri"/>
                <w:bCs/>
                <w:lang w:val="en-GB" w:eastAsia="en-GB"/>
              </w:rPr>
              <w:t>Develop secure values and establish their own ethical beliefs and spirituality</w:t>
            </w:r>
          </w:p>
          <w:p w14:paraId="4AD5CCEB" w14:textId="77777777" w:rsidR="00EE4B4D" w:rsidRPr="00AB3DB6" w:rsidRDefault="00EE4B4D" w:rsidP="00BE64C7">
            <w:pPr>
              <w:numPr>
                <w:ilvl w:val="0"/>
                <w:numId w:val="2"/>
              </w:numPr>
              <w:rPr>
                <w:rFonts w:ascii="Calibri" w:hAnsi="Calibri" w:cs="Calibri"/>
                <w:bCs/>
                <w:lang w:val="en-GB" w:eastAsia="en-GB"/>
              </w:rPr>
            </w:pPr>
            <w:r w:rsidRPr="00AB3DB6">
              <w:rPr>
                <w:rFonts w:ascii="Calibri" w:hAnsi="Calibri" w:cs="Calibri"/>
                <w:bCs/>
                <w:lang w:val="en-GB" w:eastAsia="en-GB"/>
              </w:rPr>
              <w:t>Discuss and reflect on their own perspectives and those of others</w:t>
            </w:r>
          </w:p>
          <w:p w14:paraId="07233921" w14:textId="77777777" w:rsidR="00EE4B4D" w:rsidRPr="00AB3DB6" w:rsidRDefault="00EE4B4D" w:rsidP="00AB3DB6">
            <w:pPr>
              <w:rPr>
                <w:rFonts w:ascii="Calibri" w:hAnsi="Calibri" w:cs="Calibri"/>
                <w:bCs/>
                <w:lang w:val="en-GB" w:eastAsia="en-GB"/>
              </w:rPr>
            </w:pPr>
          </w:p>
          <w:p w14:paraId="6D534DB9" w14:textId="77777777" w:rsidR="00EE4B4D" w:rsidRPr="00AB3DB6" w:rsidRDefault="00EE4B4D" w:rsidP="00AB3DB6">
            <w:pPr>
              <w:rPr>
                <w:rFonts w:ascii="Calibri" w:hAnsi="Calibri" w:cs="Calibri"/>
                <w:bCs/>
                <w:lang w:val="en-GB" w:eastAsia="en-GB"/>
              </w:rPr>
            </w:pPr>
          </w:p>
          <w:p w14:paraId="2FD9AEE4" w14:textId="77777777" w:rsidR="00EE4B4D" w:rsidRPr="00AB3DB6" w:rsidRDefault="00EE4B4D" w:rsidP="00AB3DB6">
            <w:pPr>
              <w:rPr>
                <w:rFonts w:ascii="Calibri" w:hAnsi="Calibri" w:cs="Calibri"/>
                <w:bCs/>
                <w:lang w:val="en-GB" w:eastAsia="en-GB"/>
              </w:rPr>
            </w:pPr>
          </w:p>
          <w:p w14:paraId="4D171DE5" w14:textId="77777777" w:rsidR="00EE4B4D" w:rsidRPr="00AB3DB6" w:rsidRDefault="00EE4B4D" w:rsidP="00AB3DB6">
            <w:pPr>
              <w:rPr>
                <w:rFonts w:ascii="Calibri" w:hAnsi="Calibri" w:cs="Calibri"/>
                <w:b/>
                <w:bCs/>
                <w:lang w:val="en-GB" w:eastAsia="en-GB"/>
              </w:rPr>
            </w:pPr>
            <w:r w:rsidRPr="00AB3DB6">
              <w:rPr>
                <w:rFonts w:ascii="Calibri" w:hAnsi="Calibri" w:cs="Calibri"/>
                <w:b/>
                <w:bCs/>
                <w:lang w:val="en-GB" w:eastAsia="en-GB"/>
              </w:rPr>
              <w:t>The RVE lens</w:t>
            </w:r>
          </w:p>
          <w:p w14:paraId="0AE2B575" w14:textId="23E7FC3A"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lastRenderedPageBreak/>
              <w:t>By reading and using the articles in their Religion, Values and Ethics lessons, learners will</w:t>
            </w:r>
            <w:r w:rsidRPr="00AB3DB6">
              <w:rPr>
                <w:rFonts w:ascii="Calibri" w:hAnsi="Calibri" w:cs="Calibri"/>
                <w:b/>
                <w:lang w:val="en-GB" w:eastAsia="en-GB"/>
              </w:rPr>
              <w:t xml:space="preserve"> </w:t>
            </w:r>
            <w:r w:rsidRPr="00AB3DB6">
              <w:rPr>
                <w:rFonts w:ascii="Calibri" w:hAnsi="Calibri" w:cs="Calibri"/>
                <w:bCs/>
                <w:lang w:val="en-GB" w:eastAsia="en-GB"/>
              </w:rPr>
              <w:t xml:space="preserve">have </w:t>
            </w:r>
            <w:r w:rsidR="00B076E0" w:rsidRPr="00AB3DB6">
              <w:rPr>
                <w:rFonts w:ascii="Calibri" w:hAnsi="Calibri" w:cs="Calibri"/>
                <w:bCs/>
                <w:lang w:val="en-GB" w:eastAsia="en-GB"/>
              </w:rPr>
              <w:t>opportunities</w:t>
            </w:r>
            <w:r w:rsidRPr="00AB3DB6">
              <w:rPr>
                <w:rFonts w:ascii="Calibri" w:hAnsi="Calibri" w:cs="Calibri"/>
                <w:bCs/>
                <w:lang w:val="en-GB" w:eastAsia="en-GB"/>
              </w:rPr>
              <w:t xml:space="preserve"> to explore a range of RVE concepts through</w:t>
            </w:r>
            <w:r w:rsidRPr="00AB3DB6">
              <w:rPr>
                <w:rFonts w:ascii="Calibri" w:hAnsi="Calibri" w:cs="Calibri"/>
                <w:b/>
                <w:lang w:val="en-GB" w:eastAsia="en-GB"/>
              </w:rPr>
              <w:t xml:space="preserve"> the sub lenses below:</w:t>
            </w:r>
          </w:p>
          <w:p w14:paraId="3658061F" w14:textId="77777777" w:rsidR="00EE4B4D" w:rsidRPr="00AB3DB6" w:rsidRDefault="00EE4B4D" w:rsidP="00AB3DB6">
            <w:pPr>
              <w:rPr>
                <w:rFonts w:ascii="Calibri" w:hAnsi="Calibri" w:cs="Calibri"/>
                <w:bCs/>
                <w:u w:val="single"/>
                <w:lang w:val="en-GB" w:eastAsia="en-GB"/>
              </w:rPr>
            </w:pPr>
            <w:r w:rsidRPr="00AB3DB6">
              <w:rPr>
                <w:rFonts w:ascii="Calibri" w:hAnsi="Calibri" w:cs="Calibri"/>
                <w:bCs/>
                <w:lang w:val="en-GB" w:eastAsia="en-GB"/>
              </w:rPr>
              <w:t xml:space="preserve">• </w:t>
            </w:r>
            <w:r w:rsidRPr="00AB3DB6">
              <w:rPr>
                <w:rFonts w:ascii="Calibri" w:hAnsi="Calibri" w:cs="Calibri"/>
                <w:bCs/>
                <w:u w:val="single"/>
                <w:lang w:val="en-GB" w:eastAsia="en-GB"/>
              </w:rPr>
              <w:t>Search for meaning and purpose;</w:t>
            </w:r>
          </w:p>
          <w:p w14:paraId="69EFAB13"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 xml:space="preserve">• </w:t>
            </w:r>
            <w:r w:rsidRPr="00AB3DB6">
              <w:rPr>
                <w:rFonts w:ascii="Calibri" w:hAnsi="Calibri" w:cs="Calibri"/>
                <w:bCs/>
                <w:u w:val="single"/>
                <w:lang w:val="en-GB" w:eastAsia="en-GB"/>
              </w:rPr>
              <w:t>The natural world and living things;</w:t>
            </w:r>
          </w:p>
          <w:p w14:paraId="2A82F39C"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 xml:space="preserve">• </w:t>
            </w:r>
            <w:r w:rsidRPr="00AB3DB6">
              <w:rPr>
                <w:rFonts w:ascii="Calibri" w:hAnsi="Calibri" w:cs="Calibri"/>
                <w:bCs/>
                <w:u w:val="single"/>
                <w:lang w:val="en-GB" w:eastAsia="en-GB"/>
              </w:rPr>
              <w:t>Identity and belonging;</w:t>
            </w:r>
          </w:p>
          <w:p w14:paraId="7CC87D3D"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 xml:space="preserve">• </w:t>
            </w:r>
            <w:r w:rsidRPr="00AB3DB6">
              <w:rPr>
                <w:rFonts w:ascii="Calibri" w:hAnsi="Calibri" w:cs="Calibri"/>
                <w:bCs/>
                <w:u w:val="single"/>
                <w:lang w:val="en-GB" w:eastAsia="en-GB"/>
              </w:rPr>
              <w:t>Authority and influence;</w:t>
            </w:r>
          </w:p>
          <w:p w14:paraId="327977A2" w14:textId="77777777" w:rsidR="00EE4B4D" w:rsidRPr="00AB3DB6" w:rsidRDefault="00EE4B4D" w:rsidP="00AB3DB6">
            <w:pPr>
              <w:rPr>
                <w:rFonts w:ascii="Calibri" w:hAnsi="Calibri" w:cs="Calibri"/>
                <w:bCs/>
                <w:u w:val="single"/>
                <w:lang w:val="en-GB" w:eastAsia="en-GB"/>
              </w:rPr>
            </w:pPr>
            <w:r w:rsidRPr="00AB3DB6">
              <w:rPr>
                <w:rFonts w:ascii="Calibri" w:hAnsi="Calibri" w:cs="Calibri"/>
                <w:bCs/>
                <w:lang w:val="en-GB" w:eastAsia="en-GB"/>
              </w:rPr>
              <w:t xml:space="preserve">• </w:t>
            </w:r>
            <w:r w:rsidRPr="00AB3DB6">
              <w:rPr>
                <w:rFonts w:ascii="Calibri" w:hAnsi="Calibri" w:cs="Calibri"/>
                <w:bCs/>
                <w:u w:val="single"/>
                <w:lang w:val="en-GB" w:eastAsia="en-GB"/>
              </w:rPr>
              <w:t>Relationships and responsibility;</w:t>
            </w:r>
          </w:p>
          <w:p w14:paraId="78EF6009"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 xml:space="preserve">• </w:t>
            </w:r>
            <w:r w:rsidRPr="00AB3DB6">
              <w:rPr>
                <w:rFonts w:ascii="Calibri" w:hAnsi="Calibri" w:cs="Calibri"/>
                <w:bCs/>
                <w:u w:val="single"/>
                <w:lang w:val="en-GB" w:eastAsia="en-GB"/>
              </w:rPr>
              <w:t>Values and ethics;</w:t>
            </w:r>
          </w:p>
          <w:p w14:paraId="12441F7A" w14:textId="77777777" w:rsidR="00EE4B4D" w:rsidRPr="00AB3DB6" w:rsidRDefault="00EE4B4D" w:rsidP="00AB3DB6">
            <w:pPr>
              <w:rPr>
                <w:rFonts w:ascii="Calibri" w:hAnsi="Calibri" w:cs="Calibri"/>
                <w:bCs/>
                <w:u w:val="single"/>
                <w:lang w:val="en-GB" w:eastAsia="en-GB"/>
              </w:rPr>
            </w:pPr>
            <w:r w:rsidRPr="00AB3DB6">
              <w:rPr>
                <w:rFonts w:ascii="Calibri" w:hAnsi="Calibri" w:cs="Calibri"/>
                <w:bCs/>
                <w:lang w:val="en-GB" w:eastAsia="en-GB"/>
              </w:rPr>
              <w:t xml:space="preserve">• </w:t>
            </w:r>
            <w:r w:rsidRPr="00AB3DB6">
              <w:rPr>
                <w:rFonts w:ascii="Calibri" w:hAnsi="Calibri" w:cs="Calibri"/>
                <w:bCs/>
                <w:u w:val="single"/>
                <w:lang w:val="en-GB" w:eastAsia="en-GB"/>
              </w:rPr>
              <w:t>The journey of life;</w:t>
            </w:r>
          </w:p>
          <w:p w14:paraId="5A783581" w14:textId="77777777" w:rsidR="00EE4B4D" w:rsidRPr="00AB3DB6" w:rsidRDefault="00EE4B4D" w:rsidP="00AB3DB6">
            <w:pPr>
              <w:rPr>
                <w:rFonts w:ascii="Calibri" w:hAnsi="Calibri" w:cs="Calibri"/>
                <w:bCs/>
                <w:lang w:val="en-GB" w:eastAsia="en-GB"/>
              </w:rPr>
            </w:pPr>
          </w:p>
          <w:p w14:paraId="50A979D1" w14:textId="77777777" w:rsidR="00EE4B4D" w:rsidRPr="00AB3DB6" w:rsidRDefault="00EE4B4D" w:rsidP="00AB3DB6">
            <w:pPr>
              <w:rPr>
                <w:rFonts w:ascii="Calibri" w:hAnsi="Calibri" w:cs="Calibri"/>
                <w:bCs/>
                <w:lang w:val="en-GB" w:eastAsia="en-GB"/>
              </w:rPr>
            </w:pPr>
            <w:r w:rsidRPr="00AB3DB6">
              <w:rPr>
                <w:rFonts w:ascii="Calibri" w:hAnsi="Calibri" w:cs="Calibri"/>
                <w:bCs/>
                <w:lang w:val="en-GB" w:eastAsia="en-GB"/>
              </w:rPr>
              <w:t xml:space="preserve">*Please note that RVE is locally determined through an agreed syllabus. Each local authority has its own agreed syllabus for RVE that schools must have regard to. All agreed syllabi have had regard to the Curriculum for Wales framework and RVE guidance referenced above and below. </w:t>
            </w:r>
          </w:p>
          <w:p w14:paraId="10B32C9B" w14:textId="77777777" w:rsidR="00EE4B4D" w:rsidRPr="00AB3DB6" w:rsidRDefault="00EE4B4D" w:rsidP="00AB3DB6">
            <w:pPr>
              <w:rPr>
                <w:rFonts w:ascii="Calibri" w:hAnsi="Calibri" w:cs="Calibri"/>
                <w:bCs/>
                <w:lang w:val="en-GB" w:eastAsia="en-GB"/>
              </w:rPr>
            </w:pPr>
          </w:p>
          <w:p w14:paraId="44C2FC71" w14:textId="77777777" w:rsidR="00EE4B4D" w:rsidRPr="00AB3DB6" w:rsidRDefault="00EE4B4D" w:rsidP="00AB3DB6">
            <w:pPr>
              <w:rPr>
                <w:rFonts w:ascii="Calibri" w:hAnsi="Calibri" w:cs="Calibri"/>
                <w:bCs/>
                <w:lang w:val="en-GB" w:eastAsia="en-GB"/>
              </w:rPr>
            </w:pPr>
            <w:r w:rsidRPr="00AB3DB6">
              <w:rPr>
                <w:rFonts w:ascii="Calibri" w:hAnsi="Calibri" w:cs="Calibri"/>
                <w:b/>
                <w:bCs/>
                <w:lang w:val="en-GB" w:eastAsia="en-GB"/>
              </w:rPr>
              <w:t xml:space="preserve">Useful Links:  </w:t>
            </w:r>
          </w:p>
          <w:p w14:paraId="075B557E" w14:textId="77777777" w:rsidR="00EE4B4D" w:rsidRPr="00AB3DB6" w:rsidRDefault="00EE4B4D" w:rsidP="00AB3DB6">
            <w:pPr>
              <w:rPr>
                <w:rFonts w:ascii="Calibri" w:hAnsi="Calibri" w:cs="Calibri"/>
                <w:bCs/>
                <w:lang w:val="en-GB" w:eastAsia="en-GB"/>
              </w:rPr>
            </w:pPr>
          </w:p>
          <w:p w14:paraId="55EB7F77" w14:textId="77777777" w:rsidR="00EE4B4D" w:rsidRPr="00AB3DB6" w:rsidRDefault="00EE4B4D" w:rsidP="00AB3DB6">
            <w:pPr>
              <w:rPr>
                <w:rFonts w:ascii="Calibri" w:hAnsi="Calibri" w:cs="Calibri"/>
                <w:b/>
                <w:bCs/>
                <w:lang w:val="en-GB" w:eastAsia="en-GB"/>
              </w:rPr>
            </w:pPr>
            <w:r w:rsidRPr="00AB3DB6">
              <w:rPr>
                <w:rFonts w:ascii="Calibri" w:hAnsi="Calibri" w:cs="Calibri"/>
                <w:b/>
                <w:bCs/>
                <w:lang w:val="en-GB" w:eastAsia="en-GB"/>
              </w:rPr>
              <w:t xml:space="preserve">The RVE Guidance - </w:t>
            </w:r>
            <w:hyperlink r:id="rId11" w:anchor="religion,-values-and-ethics-guidance" w:history="1">
              <w:r w:rsidRPr="00AB3DB6">
                <w:rPr>
                  <w:rStyle w:val="Hyperddolen"/>
                  <w:rFonts w:ascii="Calibri" w:hAnsi="Calibri" w:cs="Calibri"/>
                  <w:b/>
                  <w:bCs/>
                  <w:lang w:val="en-GB" w:eastAsia="en-GB"/>
                </w:rPr>
                <w:t>https://hwb.gov.wales/curriculum-for-wales/humanities/designing-your-curriculum/#religion,-values-and-ethics-guidance</w:t>
              </w:r>
            </w:hyperlink>
            <w:r w:rsidRPr="00AB3DB6">
              <w:rPr>
                <w:rFonts w:ascii="Calibri" w:hAnsi="Calibri" w:cs="Calibri"/>
                <w:b/>
                <w:bCs/>
                <w:lang w:val="en-GB" w:eastAsia="en-GB"/>
              </w:rPr>
              <w:br/>
              <w:t xml:space="preserve">Hwb Humanities Guidance - </w:t>
            </w:r>
            <w:hyperlink r:id="rId12" w:history="1">
              <w:r w:rsidRPr="00AB3DB6">
                <w:rPr>
                  <w:rStyle w:val="Hyperddolen"/>
                  <w:rFonts w:ascii="Calibri" w:hAnsi="Calibri" w:cs="Calibri"/>
                  <w:b/>
                  <w:lang w:val="en-GB" w:eastAsia="en-GB"/>
                </w:rPr>
                <w:t>https://hwb.gov.wales/curriculum-for-wales/humanities</w:t>
              </w:r>
            </w:hyperlink>
            <w:r w:rsidRPr="00AB3DB6">
              <w:rPr>
                <w:rFonts w:ascii="Calibri" w:hAnsi="Calibri" w:cs="Calibri"/>
                <w:b/>
                <w:u w:val="single"/>
                <w:lang w:val="en-GB" w:eastAsia="en-GB"/>
              </w:rPr>
              <w:t xml:space="preserve">  </w:t>
            </w:r>
          </w:p>
          <w:p w14:paraId="4685D704" w14:textId="77777777" w:rsidR="00EE4B4D" w:rsidRPr="00AB3DB6" w:rsidRDefault="00EE4B4D" w:rsidP="00AB3DB6">
            <w:pPr>
              <w:rPr>
                <w:rFonts w:ascii="Calibri" w:hAnsi="Calibri" w:cs="Calibri"/>
                <w:b/>
                <w:bCs/>
                <w:u w:val="single"/>
                <w:lang w:val="en-GB" w:eastAsia="en-GB"/>
              </w:rPr>
            </w:pPr>
            <w:r w:rsidRPr="00AB3DB6">
              <w:rPr>
                <w:rFonts w:ascii="Calibri" w:hAnsi="Calibri" w:cs="Calibri"/>
                <w:b/>
                <w:bCs/>
                <w:lang w:val="en-GB" w:eastAsia="en-GB"/>
              </w:rPr>
              <w:t xml:space="preserve">Statements of What Matters - </w:t>
            </w:r>
            <w:hyperlink r:id="rId13" w:history="1">
              <w:r w:rsidRPr="00AB3DB6">
                <w:rPr>
                  <w:rStyle w:val="Hyperddolen"/>
                  <w:rFonts w:ascii="Calibri" w:hAnsi="Calibri" w:cs="Calibri"/>
                  <w:b/>
                  <w:bCs/>
                  <w:lang w:val="en-GB" w:eastAsia="en-GB"/>
                </w:rPr>
                <w:t>https://hwb.gov.wales/curriculum-for-wales/humanities/statements-of-what-matters/</w:t>
              </w:r>
            </w:hyperlink>
            <w:r w:rsidRPr="00AB3DB6">
              <w:rPr>
                <w:rFonts w:ascii="Calibri" w:hAnsi="Calibri" w:cs="Calibri"/>
                <w:b/>
                <w:bCs/>
                <w:u w:val="single"/>
                <w:lang w:val="en-GB" w:eastAsia="en-GB"/>
              </w:rPr>
              <w:br/>
            </w:r>
            <w:r w:rsidRPr="00AB3DB6">
              <w:rPr>
                <w:rFonts w:ascii="Calibri" w:hAnsi="Calibri" w:cs="Calibri"/>
                <w:b/>
                <w:bCs/>
                <w:lang w:val="en-GB" w:eastAsia="en-GB"/>
              </w:rPr>
              <w:t xml:space="preserve">Cross-cutting Themes - </w:t>
            </w:r>
            <w:hyperlink r:id="rId14" w:anchor="cross-cutting-themes" w:history="1">
              <w:r w:rsidRPr="00AB3DB6">
                <w:rPr>
                  <w:rStyle w:val="Hyperddolen"/>
                  <w:rFonts w:ascii="Calibri" w:hAnsi="Calibri" w:cs="Calibri"/>
                  <w:b/>
                  <w:bCs/>
                  <w:lang w:val="en-GB" w:eastAsia="en-GB"/>
                </w:rPr>
                <w:t>https://hwb.gov.wales/curriculum-for-wales/humanities/designing-your-curriculum/#cross-cutting-themes</w:t>
              </w:r>
            </w:hyperlink>
          </w:p>
          <w:p w14:paraId="179685AE" w14:textId="77777777" w:rsidR="00EE4B4D" w:rsidRPr="00AB3DB6" w:rsidRDefault="00EE4B4D" w:rsidP="00AB3DB6">
            <w:pPr>
              <w:rPr>
                <w:rFonts w:ascii="Calibri" w:hAnsi="Calibri" w:cs="Calibri"/>
                <w:lang w:val="en-GB" w:eastAsia="en-GB"/>
              </w:rPr>
            </w:pPr>
          </w:p>
          <w:p w14:paraId="049313CB" w14:textId="77777777" w:rsidR="001E6952" w:rsidRPr="00AB3DB6" w:rsidRDefault="001E6952" w:rsidP="00AB3DB6">
            <w:pPr>
              <w:rPr>
                <w:rFonts w:ascii="Calibri" w:hAnsi="Calibri" w:cs="Calibri"/>
                <w:lang w:val="en-GB" w:eastAsia="en-GB"/>
              </w:rPr>
            </w:pPr>
          </w:p>
          <w:p w14:paraId="196B1356" w14:textId="77777777" w:rsidR="001E6952" w:rsidRPr="00AB3DB6" w:rsidRDefault="001E6952" w:rsidP="00AB3DB6">
            <w:pPr>
              <w:rPr>
                <w:rFonts w:ascii="Calibri" w:hAnsi="Calibri" w:cs="Calibri"/>
                <w:b/>
                <w:lang w:val="en-GB"/>
              </w:rPr>
            </w:pPr>
          </w:p>
        </w:tc>
      </w:tr>
      <w:tr w:rsidR="004F0ECF" w:rsidRPr="00AB3DB6" w14:paraId="5854FF69" w14:textId="77777777" w:rsidTr="04C39E61">
        <w:trPr>
          <w:trHeight w:val="2111"/>
        </w:trPr>
        <w:tc>
          <w:tcPr>
            <w:tcW w:w="1384" w:type="dxa"/>
          </w:tcPr>
          <w:p w14:paraId="721DE77E" w14:textId="77777777" w:rsidR="004F0ECF" w:rsidRPr="00AB3DB6" w:rsidRDefault="004F0ECF" w:rsidP="00AB3DB6">
            <w:pPr>
              <w:rPr>
                <w:rFonts w:ascii="Calibri" w:hAnsi="Calibri" w:cs="Calibri"/>
                <w:b/>
                <w:lang w:val="en-GB"/>
              </w:rPr>
            </w:pPr>
            <w:bookmarkStart w:id="1" w:name="_Hlk131686565"/>
            <w:r w:rsidRPr="00AB3DB6">
              <w:rPr>
                <w:rFonts w:ascii="Calibri" w:hAnsi="Calibri" w:cs="Calibri"/>
                <w:b/>
                <w:lang w:val="en-GB"/>
              </w:rPr>
              <w:lastRenderedPageBreak/>
              <w:t>Key Words</w:t>
            </w:r>
          </w:p>
          <w:p w14:paraId="0046B634" w14:textId="77777777" w:rsidR="004F0ECF" w:rsidRPr="00AB3DB6" w:rsidRDefault="004F0ECF" w:rsidP="00AB3DB6">
            <w:pPr>
              <w:rPr>
                <w:rFonts w:ascii="Calibri" w:hAnsi="Calibri" w:cs="Calibri"/>
                <w:lang w:val="en-GB"/>
              </w:rPr>
            </w:pPr>
          </w:p>
        </w:tc>
        <w:tc>
          <w:tcPr>
            <w:tcW w:w="4505" w:type="dxa"/>
          </w:tcPr>
          <w:p w14:paraId="4BBC036E" w14:textId="77777777" w:rsidR="00ED4443" w:rsidRPr="00ED4443" w:rsidRDefault="00ED4443" w:rsidP="00224155">
            <w:pPr>
              <w:rPr>
                <w:rFonts w:ascii="Times New Roman" w:hAnsi="Times New Roman"/>
              </w:rPr>
            </w:pPr>
            <w:r w:rsidRPr="00ED4443">
              <w:rPr>
                <w:rFonts w:ascii="Times New Roman" w:hAnsi="Times New Roman"/>
                <w:lang w:val="en-US"/>
              </w:rPr>
              <w:t>Rights - The freedoms and protections that belong to every human being, helping to ensure that people are treated with dignity, fairness and respect.</w:t>
            </w:r>
            <w:r w:rsidRPr="00ED4443">
              <w:rPr>
                <w:rFonts w:ascii="Times New Roman" w:hAnsi="Times New Roman"/>
              </w:rPr>
              <w:t> </w:t>
            </w:r>
          </w:p>
          <w:p w14:paraId="06DC63BD" w14:textId="7C6D96AF" w:rsidR="00ED4443" w:rsidRPr="00ED4443" w:rsidRDefault="00ED4443" w:rsidP="00224155">
            <w:pPr>
              <w:ind w:left="-300"/>
              <w:rPr>
                <w:rFonts w:ascii="Times New Roman" w:hAnsi="Times New Roman"/>
              </w:rPr>
            </w:pPr>
          </w:p>
          <w:p w14:paraId="4FEAF5CB" w14:textId="77777777" w:rsidR="00ED4443" w:rsidRPr="00ED4443" w:rsidRDefault="00ED4443" w:rsidP="00224155">
            <w:pPr>
              <w:rPr>
                <w:rFonts w:ascii="Times New Roman" w:hAnsi="Times New Roman"/>
              </w:rPr>
            </w:pPr>
            <w:r w:rsidRPr="00ED4443">
              <w:rPr>
                <w:rFonts w:ascii="Times New Roman" w:hAnsi="Times New Roman"/>
                <w:lang w:val="en-US"/>
              </w:rPr>
              <w:t>Belief(s) - An idea or conviction that is important to a person, whether religious or non-religious.</w:t>
            </w:r>
            <w:r w:rsidRPr="00ED4443">
              <w:rPr>
                <w:rFonts w:ascii="Times New Roman" w:hAnsi="Times New Roman"/>
              </w:rPr>
              <w:t> </w:t>
            </w:r>
          </w:p>
          <w:p w14:paraId="03E44611" w14:textId="133ABA67" w:rsidR="00ED4443" w:rsidRPr="00ED4443" w:rsidRDefault="00ED4443" w:rsidP="00224155">
            <w:pPr>
              <w:ind w:left="-300"/>
              <w:rPr>
                <w:rFonts w:ascii="Times New Roman" w:hAnsi="Times New Roman"/>
              </w:rPr>
            </w:pPr>
          </w:p>
          <w:p w14:paraId="67609B11" w14:textId="77777777" w:rsidR="00ED4443" w:rsidRPr="00ED4443" w:rsidRDefault="00ED4443" w:rsidP="00224155">
            <w:pPr>
              <w:rPr>
                <w:rFonts w:ascii="Times New Roman" w:hAnsi="Times New Roman"/>
              </w:rPr>
            </w:pPr>
            <w:r w:rsidRPr="00ED4443">
              <w:rPr>
                <w:rFonts w:ascii="Times New Roman" w:hAnsi="Times New Roman"/>
                <w:lang w:val="en-US"/>
              </w:rPr>
              <w:t>Worldview - The way a person or group understands and makes sense of the world, including ideas about life, meaning, what is important and how we should live.</w:t>
            </w:r>
            <w:r w:rsidRPr="00ED4443">
              <w:rPr>
                <w:rFonts w:ascii="Times New Roman" w:hAnsi="Times New Roman"/>
              </w:rPr>
              <w:t> </w:t>
            </w:r>
          </w:p>
          <w:p w14:paraId="0029D16B" w14:textId="4F0DBA96" w:rsidR="00ED4443" w:rsidRPr="00ED4443" w:rsidRDefault="00ED4443" w:rsidP="00224155">
            <w:pPr>
              <w:ind w:left="-300"/>
              <w:rPr>
                <w:rFonts w:ascii="Times New Roman" w:hAnsi="Times New Roman"/>
              </w:rPr>
            </w:pPr>
          </w:p>
          <w:p w14:paraId="5F539B1C" w14:textId="77777777" w:rsidR="00ED4443" w:rsidRPr="00ED4443" w:rsidRDefault="00ED4443" w:rsidP="00224155">
            <w:pPr>
              <w:rPr>
                <w:rFonts w:ascii="Times New Roman" w:hAnsi="Times New Roman"/>
              </w:rPr>
            </w:pPr>
            <w:r w:rsidRPr="00ED4443">
              <w:rPr>
                <w:rFonts w:ascii="Times New Roman" w:hAnsi="Times New Roman"/>
                <w:lang w:val="en-US"/>
              </w:rPr>
              <w:t>Values - Ideas about what is important, worthwhile or good. Values can influence the choices people make and how they think people should treat one another.</w:t>
            </w:r>
            <w:r w:rsidRPr="00ED4443">
              <w:rPr>
                <w:rFonts w:ascii="Times New Roman" w:hAnsi="Times New Roman"/>
              </w:rPr>
              <w:t> </w:t>
            </w:r>
          </w:p>
          <w:p w14:paraId="25726594" w14:textId="5CBBFD08" w:rsidR="00ED4443" w:rsidRPr="00ED4443" w:rsidRDefault="00ED4443" w:rsidP="00224155">
            <w:pPr>
              <w:ind w:left="-300"/>
              <w:rPr>
                <w:rFonts w:ascii="Times New Roman" w:hAnsi="Times New Roman"/>
              </w:rPr>
            </w:pPr>
          </w:p>
          <w:p w14:paraId="30AFAFEA" w14:textId="77777777" w:rsidR="00ED4443" w:rsidRPr="00ED4443" w:rsidRDefault="00ED4443" w:rsidP="00224155">
            <w:pPr>
              <w:rPr>
                <w:rFonts w:ascii="Times New Roman" w:hAnsi="Times New Roman"/>
              </w:rPr>
            </w:pPr>
            <w:r w:rsidRPr="00ED4443">
              <w:rPr>
                <w:rFonts w:ascii="Times New Roman" w:hAnsi="Times New Roman"/>
                <w:lang w:val="en-US"/>
              </w:rPr>
              <w:t>Responsibility - The duties or obligations we have towards ourselves, other people, society and, for some people, the natural world or God. Responsibilities are often connected to our beliefs and values.</w:t>
            </w:r>
            <w:r w:rsidRPr="00ED4443">
              <w:rPr>
                <w:rFonts w:ascii="Times New Roman" w:hAnsi="Times New Roman"/>
              </w:rPr>
              <w:t> </w:t>
            </w:r>
          </w:p>
          <w:p w14:paraId="4A66AD25" w14:textId="1A94524C" w:rsidR="0013038D" w:rsidRPr="00ED4443" w:rsidRDefault="0013038D" w:rsidP="00AB3DB6">
            <w:pPr>
              <w:spacing w:before="100" w:beforeAutospacing="1" w:after="100" w:afterAutospacing="1"/>
              <w:rPr>
                <w:rFonts w:ascii="Times New Roman" w:hAnsi="Times New Roman"/>
                <w:lang w:val="en-GB"/>
              </w:rPr>
            </w:pPr>
          </w:p>
          <w:p w14:paraId="33C88BE2" w14:textId="35E568EA" w:rsidR="004F0ECF" w:rsidRPr="00ED4443" w:rsidRDefault="004F0ECF" w:rsidP="00AB3DB6">
            <w:pPr>
              <w:pStyle w:val="NormalGwe"/>
              <w:rPr>
                <w:sz w:val="22"/>
                <w:szCs w:val="22"/>
                <w:lang w:eastAsia="cy-GB"/>
              </w:rPr>
            </w:pPr>
          </w:p>
        </w:tc>
        <w:tc>
          <w:tcPr>
            <w:tcW w:w="4863" w:type="dxa"/>
          </w:tcPr>
          <w:p w14:paraId="71794778" w14:textId="0C34A0A5" w:rsidR="5A6CD4EA" w:rsidRDefault="5A6CD4EA" w:rsidP="23A1BB25">
            <w:pPr>
              <w:rPr>
                <w:rFonts w:ascii="Times New Roman" w:eastAsia="Times New Roman" w:hAnsi="Times New Roman"/>
                <w:color w:val="000000" w:themeColor="text1"/>
                <w:lang w:val="en-GB"/>
              </w:rPr>
            </w:pPr>
            <w:proofErr w:type="spellStart"/>
            <w:r w:rsidRPr="23A1BB25">
              <w:rPr>
                <w:rFonts w:ascii="Times New Roman" w:eastAsia="Times New Roman" w:hAnsi="Times New Roman"/>
                <w:color w:val="000000" w:themeColor="text1"/>
                <w:lang w:val="en-GB"/>
              </w:rPr>
              <w:lastRenderedPageBreak/>
              <w:t>Cynefin</w:t>
            </w:r>
            <w:proofErr w:type="spellEnd"/>
            <w:r w:rsidRPr="23A1BB25">
              <w:rPr>
                <w:rFonts w:ascii="Times New Roman" w:eastAsia="Times New Roman" w:hAnsi="Times New Roman"/>
                <w:color w:val="000000" w:themeColor="text1"/>
                <w:lang w:val="en-GB"/>
              </w:rPr>
              <w:t xml:space="preserve"> – A Welsh term that can be translated as ‘a deep-rooted sense of belonging’.</w:t>
            </w:r>
          </w:p>
          <w:p w14:paraId="7C0AA98C" w14:textId="3FFEE3D9" w:rsidR="23A1BB25" w:rsidRDefault="23A1BB25" w:rsidP="23A1BB25">
            <w:pPr>
              <w:rPr>
                <w:rFonts w:ascii="Times New Roman" w:eastAsia="Times New Roman" w:hAnsi="Times New Roman"/>
                <w:color w:val="000000" w:themeColor="text1"/>
                <w:lang w:val="en-GB"/>
              </w:rPr>
            </w:pPr>
          </w:p>
          <w:p w14:paraId="458843D3" w14:textId="224368BC" w:rsidR="5A6CD4EA" w:rsidRDefault="5A6CD4EA" w:rsidP="23A1BB25">
            <w:pPr>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Ostracised – Excluded from a group or activities.</w:t>
            </w:r>
          </w:p>
          <w:p w14:paraId="0DEF09E2" w14:textId="4AD9C925" w:rsidR="23A1BB25" w:rsidRDefault="23A1BB25" w:rsidP="23A1BB25">
            <w:pPr>
              <w:rPr>
                <w:rFonts w:ascii="Times New Roman" w:eastAsia="Times New Roman" w:hAnsi="Times New Roman"/>
                <w:color w:val="000000" w:themeColor="text1"/>
                <w:lang w:val="en-GB"/>
              </w:rPr>
            </w:pPr>
          </w:p>
          <w:p w14:paraId="1253C3BB" w14:textId="49CB09F2" w:rsidR="5A6CD4EA" w:rsidRDefault="5A6CD4EA" w:rsidP="23A1BB25">
            <w:pPr>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 xml:space="preserve">Deities – Gods / goddesses / divine beings. Many Hindus have images of different deities </w:t>
            </w:r>
            <w:r w:rsidRPr="23A1BB25">
              <w:rPr>
                <w:rFonts w:ascii="Times New Roman" w:eastAsia="Times New Roman" w:hAnsi="Times New Roman"/>
                <w:color w:val="000000" w:themeColor="text1"/>
                <w:lang w:val="en-GB"/>
              </w:rPr>
              <w:lastRenderedPageBreak/>
              <w:t>connected to stories about different aspects of the ‘supreme spirit’ that is believed to be the cause and evolution of all universes.</w:t>
            </w:r>
          </w:p>
          <w:p w14:paraId="4095438C" w14:textId="03DE1B90" w:rsidR="23A1BB25" w:rsidRDefault="23A1BB25" w:rsidP="23A1BB25">
            <w:pPr>
              <w:rPr>
                <w:rFonts w:ascii="Times New Roman" w:eastAsia="Times New Roman" w:hAnsi="Times New Roman"/>
                <w:color w:val="000000" w:themeColor="text1"/>
                <w:lang w:val="en-GB"/>
              </w:rPr>
            </w:pPr>
          </w:p>
          <w:p w14:paraId="469F9DF7" w14:textId="6FD386C2" w:rsidR="5A6CD4EA" w:rsidRDefault="5A6CD4EA" w:rsidP="23A1BB25">
            <w:pPr>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Kosher – Literally ‘appropriate’ or ‘proper’ and the term used for a home that follows all the Jewish food laws.</w:t>
            </w:r>
          </w:p>
          <w:p w14:paraId="08ED1450" w14:textId="2AA1FC10" w:rsidR="23A1BB25" w:rsidRDefault="23A1BB25" w:rsidP="23A1BB25">
            <w:pPr>
              <w:rPr>
                <w:rFonts w:ascii="Times New Roman" w:eastAsia="Times New Roman" w:hAnsi="Times New Roman"/>
                <w:color w:val="000000" w:themeColor="text1"/>
                <w:lang w:val="en-GB"/>
              </w:rPr>
            </w:pPr>
          </w:p>
          <w:p w14:paraId="259E9FDC" w14:textId="46912DF5" w:rsidR="5A6CD4EA" w:rsidRDefault="5A6CD4EA" w:rsidP="23A1BB25">
            <w:r w:rsidRPr="23A1BB25">
              <w:rPr>
                <w:rFonts w:ascii="Times New Roman" w:eastAsia="Times New Roman" w:hAnsi="Times New Roman"/>
                <w:color w:val="000000" w:themeColor="text1"/>
                <w:lang w:val="en-GB"/>
              </w:rPr>
              <w:t>Hijab – Headcovering worn by some Muslim women that covers their hair (not their face).</w:t>
            </w:r>
          </w:p>
          <w:p w14:paraId="48D198D1" w14:textId="7B694FF1" w:rsidR="004F0ECF" w:rsidRPr="00AB3DB6" w:rsidRDefault="004F0ECF" w:rsidP="00BE3FF7">
            <w:pPr>
              <w:rPr>
                <w:rFonts w:asciiTheme="minorHAnsi" w:hAnsiTheme="minorHAnsi" w:cstheme="minorHAnsi"/>
                <w:sz w:val="22"/>
                <w:szCs w:val="22"/>
                <w:lang w:val="en-GB" w:eastAsia="cy-GB"/>
              </w:rPr>
            </w:pPr>
          </w:p>
        </w:tc>
        <w:tc>
          <w:tcPr>
            <w:tcW w:w="4864" w:type="dxa"/>
          </w:tcPr>
          <w:p w14:paraId="69291918" w14:textId="2D9A938D" w:rsidR="004F0ECF" w:rsidRPr="00AB3DB6" w:rsidRDefault="3A3E57DE" w:rsidP="00BE3FF7">
            <w:pPr>
              <w:spacing w:after="160"/>
            </w:pPr>
            <w:r w:rsidRPr="23A1BB25">
              <w:rPr>
                <w:rFonts w:ascii="Times New Roman" w:eastAsia="Times New Roman" w:hAnsi="Times New Roman"/>
                <w:color w:val="000000" w:themeColor="text1"/>
                <w:lang w:val="en-GB"/>
              </w:rPr>
              <w:lastRenderedPageBreak/>
              <w:t>Article 9 – A law in the European Convention on Human Rights that protects freedom of religion and belief.</w:t>
            </w:r>
          </w:p>
          <w:p w14:paraId="3C0EB352" w14:textId="332864E9" w:rsidR="004F0ECF" w:rsidRPr="00AB3DB6" w:rsidRDefault="004F0ECF" w:rsidP="23A1BB25">
            <w:pPr>
              <w:spacing w:after="160"/>
              <w:rPr>
                <w:rFonts w:ascii="Times New Roman" w:eastAsia="Times New Roman" w:hAnsi="Times New Roman"/>
                <w:color w:val="000000" w:themeColor="text1"/>
                <w:lang w:val="en-GB"/>
              </w:rPr>
            </w:pPr>
          </w:p>
          <w:p w14:paraId="6B2C53A0" w14:textId="3B20771F" w:rsidR="004F0ECF" w:rsidRPr="00AB3DB6" w:rsidRDefault="3A3E57DE" w:rsidP="00BE3FF7">
            <w:pPr>
              <w:spacing w:after="160"/>
            </w:pPr>
            <w:r w:rsidRPr="23A1BB25">
              <w:rPr>
                <w:rFonts w:ascii="Times New Roman" w:eastAsia="Times New Roman" w:hAnsi="Times New Roman"/>
                <w:color w:val="000000" w:themeColor="text1"/>
                <w:lang w:val="en-GB"/>
              </w:rPr>
              <w:t>Balancing rights – Finding fair solutions when different rights or freedoms come into conflict.</w:t>
            </w:r>
          </w:p>
          <w:p w14:paraId="4EFE87EA" w14:textId="185A2C67" w:rsidR="004F0ECF" w:rsidRPr="00AB3DB6" w:rsidRDefault="004F0ECF" w:rsidP="23A1BB25">
            <w:pPr>
              <w:spacing w:after="160"/>
              <w:rPr>
                <w:rFonts w:ascii="Times New Roman" w:eastAsia="Times New Roman" w:hAnsi="Times New Roman"/>
                <w:color w:val="000000" w:themeColor="text1"/>
                <w:lang w:val="en-GB"/>
              </w:rPr>
            </w:pPr>
          </w:p>
          <w:p w14:paraId="07A19A2C" w14:textId="3CBF9E33" w:rsidR="004F0ECF" w:rsidRPr="00AB3DB6" w:rsidRDefault="3A3E57DE" w:rsidP="00BE3FF7">
            <w:pPr>
              <w:spacing w:after="160"/>
            </w:pPr>
            <w:r w:rsidRPr="23A1BB25">
              <w:rPr>
                <w:rFonts w:ascii="Times New Roman" w:eastAsia="Times New Roman" w:hAnsi="Times New Roman"/>
                <w:color w:val="000000" w:themeColor="text1"/>
                <w:lang w:val="en-GB"/>
              </w:rPr>
              <w:t>Belief – An idea or conviction that is important to a person, whether religious or non-religious.</w:t>
            </w:r>
          </w:p>
          <w:p w14:paraId="10F0DFE1" w14:textId="32908283" w:rsidR="004F0ECF" w:rsidRPr="00AB3DB6" w:rsidRDefault="004F0ECF" w:rsidP="23A1BB25">
            <w:pPr>
              <w:spacing w:after="160"/>
              <w:rPr>
                <w:rFonts w:ascii="Times New Roman" w:eastAsia="Times New Roman" w:hAnsi="Times New Roman"/>
                <w:color w:val="000000" w:themeColor="text1"/>
                <w:lang w:val="en-GB"/>
              </w:rPr>
            </w:pPr>
          </w:p>
          <w:p w14:paraId="5ED245E0" w14:textId="757DF823" w:rsidR="004F0ECF" w:rsidRPr="00AB3DB6" w:rsidRDefault="3A3E57DE" w:rsidP="00BE3FF7">
            <w:pPr>
              <w:spacing w:after="160"/>
            </w:pPr>
            <w:r w:rsidRPr="23A1BB25">
              <w:rPr>
                <w:rFonts w:ascii="Times New Roman" w:eastAsia="Times New Roman" w:hAnsi="Times New Roman"/>
                <w:color w:val="000000" w:themeColor="text1"/>
                <w:lang w:val="en-GB"/>
              </w:rPr>
              <w:t>Citizenship – Being an active, responsible member of society who respects others’ rights.</w:t>
            </w:r>
          </w:p>
          <w:p w14:paraId="0448D372" w14:textId="0F961F0A" w:rsidR="004F0ECF" w:rsidRPr="00AB3DB6" w:rsidRDefault="004F0ECF" w:rsidP="23A1BB25">
            <w:pPr>
              <w:spacing w:after="160"/>
              <w:rPr>
                <w:rFonts w:ascii="Times New Roman" w:eastAsia="Times New Roman" w:hAnsi="Times New Roman"/>
                <w:color w:val="000000" w:themeColor="text1"/>
                <w:lang w:val="en-GB"/>
              </w:rPr>
            </w:pPr>
          </w:p>
          <w:p w14:paraId="4E55A451" w14:textId="071D0D94" w:rsidR="004F0ECF" w:rsidRPr="00AB3DB6" w:rsidRDefault="3A3E57DE" w:rsidP="00BE3FF7">
            <w:pPr>
              <w:spacing w:after="160"/>
            </w:pPr>
            <w:r w:rsidRPr="23A1BB25">
              <w:rPr>
                <w:rFonts w:ascii="Times New Roman" w:eastAsia="Times New Roman" w:hAnsi="Times New Roman"/>
                <w:color w:val="000000" w:themeColor="text1"/>
                <w:lang w:val="en-GB"/>
              </w:rPr>
              <w:t>Democracy – A system where people have a voice and different beliefs can be discussed fairly.</w:t>
            </w:r>
          </w:p>
          <w:p w14:paraId="73D35DA6" w14:textId="6D112B74" w:rsidR="004F0ECF" w:rsidRPr="00AB3DB6" w:rsidRDefault="004F0ECF" w:rsidP="23A1BB25">
            <w:pPr>
              <w:spacing w:after="160"/>
              <w:rPr>
                <w:rFonts w:ascii="Times New Roman" w:eastAsia="Times New Roman" w:hAnsi="Times New Roman"/>
                <w:color w:val="000000" w:themeColor="text1"/>
                <w:lang w:val="en-GB"/>
              </w:rPr>
            </w:pPr>
          </w:p>
          <w:p w14:paraId="56F97CE0" w14:textId="3DF2CC3C" w:rsidR="004F0ECF" w:rsidRPr="00AB3DB6" w:rsidRDefault="3A3E57DE" w:rsidP="00BE3FF7">
            <w:pPr>
              <w:spacing w:after="160"/>
            </w:pPr>
            <w:r w:rsidRPr="23A1BB25">
              <w:rPr>
                <w:rFonts w:ascii="Times New Roman" w:eastAsia="Times New Roman" w:hAnsi="Times New Roman"/>
                <w:color w:val="000000" w:themeColor="text1"/>
                <w:lang w:val="en-GB"/>
              </w:rPr>
              <w:t>Discrimination – Treating someone unfairly because of who they are or what they believe.</w:t>
            </w:r>
          </w:p>
          <w:p w14:paraId="4B686976" w14:textId="291CDC4A" w:rsidR="004F0ECF" w:rsidRPr="00AB3DB6" w:rsidRDefault="004F0ECF" w:rsidP="23A1BB25">
            <w:pPr>
              <w:spacing w:after="160"/>
              <w:rPr>
                <w:rFonts w:ascii="Times New Roman" w:eastAsia="Times New Roman" w:hAnsi="Times New Roman"/>
                <w:color w:val="000000" w:themeColor="text1"/>
                <w:lang w:val="en-GB"/>
              </w:rPr>
            </w:pPr>
          </w:p>
          <w:p w14:paraId="059292DE" w14:textId="3E70B326" w:rsidR="004F0ECF" w:rsidRPr="00AB3DB6" w:rsidRDefault="3A3E57DE" w:rsidP="00BE3FF7">
            <w:pPr>
              <w:spacing w:after="160"/>
            </w:pPr>
            <w:r w:rsidRPr="23A1BB25">
              <w:rPr>
                <w:rFonts w:ascii="Times New Roman" w:eastAsia="Times New Roman" w:hAnsi="Times New Roman"/>
                <w:color w:val="000000" w:themeColor="text1"/>
                <w:lang w:val="en-GB"/>
              </w:rPr>
              <w:t>Empathy – Understanding and caring about how other people feel.</w:t>
            </w:r>
          </w:p>
          <w:p w14:paraId="35BF14D3" w14:textId="1339E9E7" w:rsidR="004F0ECF" w:rsidRPr="00AB3DB6" w:rsidRDefault="004F0ECF" w:rsidP="23A1BB25">
            <w:pPr>
              <w:spacing w:after="160"/>
              <w:rPr>
                <w:rFonts w:ascii="Times New Roman" w:eastAsia="Times New Roman" w:hAnsi="Times New Roman"/>
                <w:color w:val="000000" w:themeColor="text1"/>
                <w:lang w:val="en-GB"/>
              </w:rPr>
            </w:pPr>
          </w:p>
          <w:p w14:paraId="5FC68D86" w14:textId="4229823C" w:rsidR="004F0ECF" w:rsidRPr="00AB3DB6" w:rsidRDefault="3A3E57DE" w:rsidP="23A1BB25">
            <w:pPr>
              <w:spacing w:after="160"/>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Equality Act 2010 – UK law that protects people from unfair treatment because of religion or belief.</w:t>
            </w:r>
          </w:p>
          <w:p w14:paraId="78D57694" w14:textId="17EAE97C" w:rsidR="004F0ECF" w:rsidRPr="00AB3DB6" w:rsidRDefault="004F0ECF" w:rsidP="23A1BB25">
            <w:pPr>
              <w:spacing w:after="160"/>
              <w:rPr>
                <w:rFonts w:ascii="Calibri" w:eastAsia="Calibri" w:hAnsi="Calibri" w:cs="Calibri"/>
                <w:sz w:val="22"/>
                <w:szCs w:val="22"/>
                <w:lang w:val="en-GB" w:eastAsia="cy-GB"/>
              </w:rPr>
            </w:pPr>
          </w:p>
          <w:p w14:paraId="7C3820EB" w14:textId="08178023" w:rsidR="004F0ECF" w:rsidRPr="00AB3DB6" w:rsidRDefault="3A3E57DE" w:rsidP="00BE3FF7">
            <w:pPr>
              <w:spacing w:after="160"/>
            </w:pPr>
            <w:r w:rsidRPr="23A1BB25">
              <w:rPr>
                <w:rFonts w:ascii="Times New Roman" w:eastAsia="Times New Roman" w:hAnsi="Times New Roman"/>
                <w:color w:val="000000" w:themeColor="text1"/>
                <w:lang w:val="en-GB"/>
              </w:rPr>
              <w:t>Expression of belief – Showing beliefs through clothing, symbols, worship, celebrations or daily actions.</w:t>
            </w:r>
          </w:p>
          <w:p w14:paraId="086A999A" w14:textId="0B7F74CF" w:rsidR="004F0ECF" w:rsidRPr="00AB3DB6" w:rsidRDefault="004F0ECF" w:rsidP="23A1BB25">
            <w:pPr>
              <w:spacing w:after="160"/>
              <w:rPr>
                <w:rFonts w:ascii="Times New Roman" w:eastAsia="Times New Roman" w:hAnsi="Times New Roman"/>
                <w:color w:val="000000" w:themeColor="text1"/>
                <w:lang w:val="en-GB"/>
              </w:rPr>
            </w:pPr>
          </w:p>
          <w:p w14:paraId="7504EE6B" w14:textId="5DB53537" w:rsidR="004F0ECF" w:rsidRPr="00AB3DB6" w:rsidRDefault="3A3E57DE" w:rsidP="00BE3FF7">
            <w:pPr>
              <w:spacing w:after="160"/>
            </w:pPr>
            <w:r w:rsidRPr="23A1BB25">
              <w:rPr>
                <w:rFonts w:ascii="Times New Roman" w:eastAsia="Times New Roman" w:hAnsi="Times New Roman"/>
                <w:color w:val="000000" w:themeColor="text1"/>
                <w:lang w:val="en-GB"/>
              </w:rPr>
              <w:t>Freedom of religion or belief – The right to choose, change, follow or have no religion or belief.</w:t>
            </w:r>
          </w:p>
          <w:p w14:paraId="107ADA06" w14:textId="67642711" w:rsidR="004F0ECF" w:rsidRPr="00AB3DB6" w:rsidRDefault="004F0ECF" w:rsidP="23A1BB25">
            <w:pPr>
              <w:spacing w:after="160"/>
              <w:rPr>
                <w:rFonts w:ascii="Times New Roman" w:eastAsia="Times New Roman" w:hAnsi="Times New Roman"/>
                <w:color w:val="000000" w:themeColor="text1"/>
                <w:lang w:val="en-GB"/>
              </w:rPr>
            </w:pPr>
          </w:p>
          <w:p w14:paraId="234B5A31" w14:textId="1A1D171B" w:rsidR="004F0ECF" w:rsidRPr="00AB3DB6" w:rsidRDefault="3A3E57DE" w:rsidP="00BE3FF7">
            <w:pPr>
              <w:spacing w:after="160"/>
            </w:pPr>
            <w:r w:rsidRPr="23A1BB25">
              <w:rPr>
                <w:rFonts w:ascii="Times New Roman" w:eastAsia="Times New Roman" w:hAnsi="Times New Roman"/>
                <w:color w:val="000000" w:themeColor="text1"/>
                <w:lang w:val="en-GB"/>
              </w:rPr>
              <w:t>Human rights – Basic rights and freedoms that belong to everyone.</w:t>
            </w:r>
          </w:p>
          <w:p w14:paraId="0A4E755B" w14:textId="092BF2F1" w:rsidR="004F0ECF" w:rsidRPr="00AB3DB6" w:rsidRDefault="004F0ECF" w:rsidP="23A1BB25">
            <w:pPr>
              <w:spacing w:after="160"/>
              <w:rPr>
                <w:rFonts w:ascii="Times New Roman" w:eastAsia="Times New Roman" w:hAnsi="Times New Roman"/>
                <w:color w:val="000000" w:themeColor="text1"/>
                <w:lang w:val="en-GB"/>
              </w:rPr>
            </w:pPr>
          </w:p>
          <w:p w14:paraId="2AA5771C" w14:textId="1B87AD9C" w:rsidR="004F0ECF" w:rsidRPr="00AB3DB6" w:rsidRDefault="3A3E57DE" w:rsidP="00BE3FF7">
            <w:pPr>
              <w:spacing w:after="160"/>
            </w:pPr>
            <w:r w:rsidRPr="23A1BB25">
              <w:rPr>
                <w:rFonts w:ascii="Times New Roman" w:eastAsia="Times New Roman" w:hAnsi="Times New Roman"/>
                <w:color w:val="000000" w:themeColor="text1"/>
                <w:lang w:val="en-GB"/>
              </w:rPr>
              <w:t>Identity – The beliefs, values and experiences that make a person who they are.</w:t>
            </w:r>
          </w:p>
          <w:p w14:paraId="425BCEFD" w14:textId="52674E2A" w:rsidR="004F0ECF" w:rsidRPr="00AB3DB6" w:rsidRDefault="004F0ECF" w:rsidP="23A1BB25">
            <w:pPr>
              <w:spacing w:after="160"/>
              <w:rPr>
                <w:rFonts w:ascii="Times New Roman" w:eastAsia="Times New Roman" w:hAnsi="Times New Roman"/>
                <w:color w:val="000000" w:themeColor="text1"/>
                <w:lang w:val="en-GB"/>
              </w:rPr>
            </w:pPr>
          </w:p>
          <w:p w14:paraId="0B208B14" w14:textId="4A24050D" w:rsidR="004F0ECF" w:rsidRPr="00AB3DB6" w:rsidRDefault="3A3E57DE" w:rsidP="00BE3FF7">
            <w:pPr>
              <w:spacing w:after="160"/>
            </w:pPr>
            <w:r w:rsidRPr="23A1BB25">
              <w:rPr>
                <w:rFonts w:ascii="Times New Roman" w:eastAsia="Times New Roman" w:hAnsi="Times New Roman"/>
                <w:color w:val="000000" w:themeColor="text1"/>
                <w:lang w:val="en-GB"/>
              </w:rPr>
              <w:t>Inclusion – Making sure everyone feels welcomed, valued and able to participate.</w:t>
            </w:r>
          </w:p>
          <w:p w14:paraId="7A4AB1C2" w14:textId="0A7034A5" w:rsidR="004F0ECF" w:rsidRPr="00AB3DB6" w:rsidRDefault="004F0ECF" w:rsidP="23A1BB25">
            <w:pPr>
              <w:spacing w:after="160"/>
              <w:rPr>
                <w:rFonts w:ascii="Times New Roman" w:eastAsia="Times New Roman" w:hAnsi="Times New Roman"/>
                <w:color w:val="000000" w:themeColor="text1"/>
                <w:lang w:val="en-GB"/>
              </w:rPr>
            </w:pPr>
          </w:p>
          <w:p w14:paraId="388E05A0" w14:textId="01CF966C" w:rsidR="004F0ECF" w:rsidRPr="00AB3DB6" w:rsidRDefault="3A3E57DE" w:rsidP="00BE3FF7">
            <w:pPr>
              <w:spacing w:after="160"/>
            </w:pPr>
            <w:r w:rsidRPr="23A1BB25">
              <w:rPr>
                <w:rFonts w:ascii="Times New Roman" w:eastAsia="Times New Roman" w:hAnsi="Times New Roman"/>
                <w:color w:val="000000" w:themeColor="text1"/>
                <w:lang w:val="en-GB"/>
              </w:rPr>
              <w:t>Prejudice – Negative opinions about a person or group without good reason.</w:t>
            </w:r>
          </w:p>
          <w:p w14:paraId="778DCE05" w14:textId="18A68D2D" w:rsidR="004F0ECF" w:rsidRPr="00AB3DB6" w:rsidRDefault="004F0ECF" w:rsidP="23A1BB25">
            <w:pPr>
              <w:spacing w:after="160"/>
              <w:rPr>
                <w:rFonts w:ascii="Times New Roman" w:eastAsia="Times New Roman" w:hAnsi="Times New Roman"/>
                <w:color w:val="000000" w:themeColor="text1"/>
                <w:lang w:val="en-GB"/>
              </w:rPr>
            </w:pPr>
          </w:p>
          <w:p w14:paraId="13FCF131" w14:textId="33190C21" w:rsidR="004F0ECF" w:rsidRPr="00AB3DB6" w:rsidRDefault="3A3E57DE" w:rsidP="00BE3FF7">
            <w:pPr>
              <w:spacing w:after="160"/>
            </w:pPr>
            <w:r w:rsidRPr="23A1BB25">
              <w:rPr>
                <w:rFonts w:ascii="Times New Roman" w:eastAsia="Times New Roman" w:hAnsi="Times New Roman"/>
                <w:color w:val="000000" w:themeColor="text1"/>
                <w:lang w:val="en-GB"/>
              </w:rPr>
              <w:t>Religious diversity – People from different faiths living together in the same society.</w:t>
            </w:r>
          </w:p>
          <w:p w14:paraId="614E6CAB" w14:textId="0E97C171" w:rsidR="004F0ECF" w:rsidRPr="00AB3DB6" w:rsidRDefault="004F0ECF" w:rsidP="23A1BB25">
            <w:pPr>
              <w:spacing w:after="160"/>
              <w:rPr>
                <w:rFonts w:ascii="Times New Roman" w:eastAsia="Times New Roman" w:hAnsi="Times New Roman"/>
                <w:color w:val="000000" w:themeColor="text1"/>
                <w:lang w:val="en-GB"/>
              </w:rPr>
            </w:pPr>
          </w:p>
          <w:p w14:paraId="6B4FDD6B" w14:textId="4647A84A" w:rsidR="004F0ECF" w:rsidRPr="00AB3DB6" w:rsidRDefault="3A3E57DE" w:rsidP="00BE3FF7">
            <w:pPr>
              <w:spacing w:after="160"/>
            </w:pPr>
            <w:r w:rsidRPr="23A1BB25">
              <w:rPr>
                <w:rFonts w:ascii="Times New Roman" w:eastAsia="Times New Roman" w:hAnsi="Times New Roman"/>
                <w:color w:val="000000" w:themeColor="text1"/>
                <w:lang w:val="en-GB"/>
              </w:rPr>
              <w:t>Respect – Accepting that others have the right to hold different beliefs from your own.</w:t>
            </w:r>
          </w:p>
          <w:p w14:paraId="20733CDE" w14:textId="50791850" w:rsidR="004F0ECF" w:rsidRPr="00AB3DB6" w:rsidRDefault="004F0ECF" w:rsidP="23A1BB25">
            <w:pPr>
              <w:spacing w:after="160"/>
              <w:rPr>
                <w:rFonts w:ascii="Times New Roman" w:eastAsia="Times New Roman" w:hAnsi="Times New Roman"/>
                <w:color w:val="000000" w:themeColor="text1"/>
                <w:lang w:val="en-GB"/>
              </w:rPr>
            </w:pPr>
          </w:p>
          <w:p w14:paraId="126B5535" w14:textId="4355DCC7" w:rsidR="004F0ECF" w:rsidRPr="00AB3DB6" w:rsidRDefault="3A3E57DE" w:rsidP="00BE3FF7">
            <w:pPr>
              <w:spacing w:after="160"/>
            </w:pPr>
            <w:r w:rsidRPr="23A1BB25">
              <w:rPr>
                <w:rFonts w:ascii="Times New Roman" w:eastAsia="Times New Roman" w:hAnsi="Times New Roman"/>
                <w:color w:val="000000" w:themeColor="text1"/>
                <w:lang w:val="en-GB"/>
              </w:rPr>
              <w:lastRenderedPageBreak/>
              <w:t>Secular society – A society where the government is not controlled by a particular religion.</w:t>
            </w:r>
          </w:p>
          <w:p w14:paraId="57A58936" w14:textId="0AAEF840" w:rsidR="004F0ECF" w:rsidRPr="00AB3DB6" w:rsidRDefault="004F0ECF" w:rsidP="23A1BB25">
            <w:pPr>
              <w:spacing w:after="160"/>
              <w:rPr>
                <w:rFonts w:ascii="Times New Roman" w:eastAsia="Times New Roman" w:hAnsi="Times New Roman"/>
                <w:color w:val="000000" w:themeColor="text1"/>
                <w:lang w:val="en-GB"/>
              </w:rPr>
            </w:pPr>
          </w:p>
          <w:p w14:paraId="165C433D" w14:textId="1B42B15D" w:rsidR="004F0ECF" w:rsidRPr="00AB3DB6" w:rsidRDefault="3A3E57DE" w:rsidP="00BE3FF7">
            <w:pPr>
              <w:spacing w:after="160"/>
            </w:pPr>
            <w:r w:rsidRPr="23A1BB25">
              <w:rPr>
                <w:rFonts w:ascii="Times New Roman" w:eastAsia="Times New Roman" w:hAnsi="Times New Roman"/>
                <w:color w:val="000000" w:themeColor="text1"/>
                <w:lang w:val="en-GB"/>
              </w:rPr>
              <w:t>Solidarity – Supporting others, especially when they face challenges or discrimination.</w:t>
            </w:r>
          </w:p>
          <w:p w14:paraId="69963347" w14:textId="1CBBC11A" w:rsidR="004F0ECF" w:rsidRPr="00AB3DB6" w:rsidRDefault="004F0ECF" w:rsidP="23A1BB25">
            <w:pPr>
              <w:spacing w:after="160"/>
              <w:rPr>
                <w:rFonts w:ascii="Times New Roman" w:eastAsia="Times New Roman" w:hAnsi="Times New Roman"/>
                <w:color w:val="000000" w:themeColor="text1"/>
                <w:lang w:val="en-GB"/>
              </w:rPr>
            </w:pPr>
          </w:p>
          <w:p w14:paraId="2BE05621" w14:textId="0913C17F" w:rsidR="004F0ECF" w:rsidRPr="00AB3DB6" w:rsidRDefault="3A3E57DE" w:rsidP="23A1BB25">
            <w:pPr>
              <w:spacing w:after="160"/>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Tolerance – Allowing people to express different views even when you disagree with them.</w:t>
            </w:r>
          </w:p>
        </w:tc>
      </w:tr>
      <w:bookmarkEnd w:id="1"/>
      <w:tr w:rsidR="00CC063C" w:rsidRPr="00AB3DB6" w14:paraId="486CA2F7" w14:textId="77777777" w:rsidTr="04C39E61">
        <w:tc>
          <w:tcPr>
            <w:tcW w:w="1384" w:type="dxa"/>
          </w:tcPr>
          <w:p w14:paraId="11CB4987" w14:textId="77777777" w:rsidR="00CC063C" w:rsidRPr="00AB3DB6" w:rsidRDefault="00CC063C" w:rsidP="00AB3DB6">
            <w:pPr>
              <w:rPr>
                <w:rFonts w:ascii="Calibri" w:hAnsi="Calibri" w:cs="Calibri"/>
                <w:b/>
                <w:lang w:val="en-GB"/>
              </w:rPr>
            </w:pPr>
            <w:r w:rsidRPr="00AB3DB6">
              <w:rPr>
                <w:rFonts w:ascii="Calibri" w:hAnsi="Calibri" w:cs="Calibri"/>
                <w:b/>
                <w:lang w:val="en-GB"/>
              </w:rPr>
              <w:lastRenderedPageBreak/>
              <w:t>Search words</w:t>
            </w:r>
          </w:p>
          <w:p w14:paraId="3ED0808E" w14:textId="77777777" w:rsidR="00CC063C" w:rsidRPr="00AB3DB6" w:rsidRDefault="00CC063C" w:rsidP="00AB3DB6">
            <w:pPr>
              <w:rPr>
                <w:rFonts w:ascii="Calibri" w:hAnsi="Calibri" w:cs="Calibri"/>
                <w:b/>
                <w:lang w:val="en-GB"/>
              </w:rPr>
            </w:pPr>
          </w:p>
          <w:p w14:paraId="5FE0B07C" w14:textId="77777777" w:rsidR="00CC063C" w:rsidRPr="00AB3DB6" w:rsidRDefault="00CC063C" w:rsidP="00AB3DB6">
            <w:pPr>
              <w:rPr>
                <w:rFonts w:ascii="Calibri" w:hAnsi="Calibri" w:cs="Calibri"/>
                <w:lang w:val="en-GB"/>
              </w:rPr>
            </w:pPr>
          </w:p>
        </w:tc>
        <w:tc>
          <w:tcPr>
            <w:tcW w:w="4505" w:type="dxa"/>
          </w:tcPr>
          <w:p w14:paraId="78E145CA" w14:textId="77777777" w:rsidR="00F0565E" w:rsidRPr="00F0565E" w:rsidRDefault="00F0565E" w:rsidP="00F0565E">
            <w:pPr>
              <w:spacing w:after="160" w:line="360" w:lineRule="auto"/>
              <w:rPr>
                <w:rFonts w:ascii="Times New Roman" w:eastAsia="Calibri" w:hAnsi="Times New Roman"/>
                <w:sz w:val="22"/>
                <w:szCs w:val="22"/>
              </w:rPr>
            </w:pPr>
            <w:r w:rsidRPr="00F0565E">
              <w:rPr>
                <w:rFonts w:ascii="Times New Roman" w:eastAsia="Calibri" w:hAnsi="Times New Roman"/>
                <w:sz w:val="22"/>
                <w:szCs w:val="22"/>
                <w:lang w:val="en-US"/>
              </w:rPr>
              <w:t>Human rights</w:t>
            </w:r>
            <w:r w:rsidRPr="00F0565E">
              <w:rPr>
                <w:rFonts w:ascii="Times New Roman" w:eastAsia="Calibri" w:hAnsi="Times New Roman"/>
                <w:sz w:val="22"/>
                <w:szCs w:val="22"/>
              </w:rPr>
              <w:t> </w:t>
            </w:r>
          </w:p>
          <w:p w14:paraId="753F55AF" w14:textId="77777777" w:rsidR="00F0565E" w:rsidRPr="00F0565E" w:rsidRDefault="00F0565E" w:rsidP="00F0565E">
            <w:pPr>
              <w:spacing w:after="160" w:line="360" w:lineRule="auto"/>
              <w:rPr>
                <w:rFonts w:ascii="Times New Roman" w:eastAsia="Calibri" w:hAnsi="Times New Roman"/>
                <w:sz w:val="22"/>
                <w:szCs w:val="22"/>
              </w:rPr>
            </w:pPr>
            <w:r w:rsidRPr="00F0565E">
              <w:rPr>
                <w:rFonts w:ascii="Times New Roman" w:eastAsia="Calibri" w:hAnsi="Times New Roman"/>
                <w:sz w:val="22"/>
                <w:szCs w:val="22"/>
                <w:lang w:val="en-US"/>
              </w:rPr>
              <w:t>Dignity</w:t>
            </w:r>
            <w:r w:rsidRPr="00F0565E">
              <w:rPr>
                <w:rFonts w:ascii="Times New Roman" w:eastAsia="Calibri" w:hAnsi="Times New Roman"/>
                <w:sz w:val="22"/>
                <w:szCs w:val="22"/>
              </w:rPr>
              <w:t> </w:t>
            </w:r>
          </w:p>
          <w:p w14:paraId="19C70BCB" w14:textId="77777777" w:rsidR="00F0565E" w:rsidRPr="00F0565E" w:rsidRDefault="00F0565E" w:rsidP="00F0565E">
            <w:pPr>
              <w:spacing w:after="160" w:line="360" w:lineRule="auto"/>
              <w:rPr>
                <w:rFonts w:ascii="Times New Roman" w:eastAsia="Calibri" w:hAnsi="Times New Roman"/>
                <w:sz w:val="22"/>
                <w:szCs w:val="22"/>
              </w:rPr>
            </w:pPr>
            <w:r w:rsidRPr="00F0565E">
              <w:rPr>
                <w:rFonts w:ascii="Times New Roman" w:eastAsia="Calibri" w:hAnsi="Times New Roman"/>
                <w:sz w:val="22"/>
                <w:szCs w:val="22"/>
                <w:lang w:val="en-US"/>
              </w:rPr>
              <w:t>Equality</w:t>
            </w:r>
            <w:r w:rsidRPr="00F0565E">
              <w:rPr>
                <w:rFonts w:ascii="Times New Roman" w:eastAsia="Calibri" w:hAnsi="Times New Roman"/>
                <w:sz w:val="22"/>
                <w:szCs w:val="22"/>
              </w:rPr>
              <w:t> </w:t>
            </w:r>
          </w:p>
          <w:p w14:paraId="041C2FE9" w14:textId="77777777" w:rsidR="00F0565E" w:rsidRPr="00F0565E" w:rsidRDefault="00F0565E" w:rsidP="00F0565E">
            <w:pPr>
              <w:spacing w:after="160" w:line="360" w:lineRule="auto"/>
              <w:rPr>
                <w:rFonts w:ascii="Times New Roman" w:eastAsia="Calibri" w:hAnsi="Times New Roman"/>
                <w:sz w:val="22"/>
                <w:szCs w:val="22"/>
              </w:rPr>
            </w:pPr>
            <w:r w:rsidRPr="00F0565E">
              <w:rPr>
                <w:rFonts w:ascii="Times New Roman" w:eastAsia="Calibri" w:hAnsi="Times New Roman"/>
                <w:sz w:val="22"/>
                <w:szCs w:val="22"/>
                <w:lang w:val="en-US"/>
              </w:rPr>
              <w:t>Justice</w:t>
            </w:r>
            <w:r w:rsidRPr="00F0565E">
              <w:rPr>
                <w:rFonts w:ascii="Times New Roman" w:eastAsia="Calibri" w:hAnsi="Times New Roman"/>
                <w:sz w:val="22"/>
                <w:szCs w:val="22"/>
              </w:rPr>
              <w:t> </w:t>
            </w:r>
          </w:p>
          <w:p w14:paraId="49DF6A46" w14:textId="6CFEACE6" w:rsidR="00CC063C" w:rsidRPr="00F0565E" w:rsidRDefault="00F0565E" w:rsidP="00F0565E">
            <w:pPr>
              <w:spacing w:after="160" w:line="360" w:lineRule="auto"/>
              <w:rPr>
                <w:rFonts w:asciiTheme="minorHAnsi" w:eastAsia="Calibri" w:hAnsiTheme="minorHAnsi" w:cstheme="minorHAnsi"/>
                <w:sz w:val="22"/>
                <w:szCs w:val="22"/>
              </w:rPr>
            </w:pPr>
            <w:r w:rsidRPr="00F0565E">
              <w:rPr>
                <w:rFonts w:ascii="Times New Roman" w:eastAsia="Calibri" w:hAnsi="Times New Roman"/>
                <w:sz w:val="22"/>
                <w:szCs w:val="22"/>
                <w:lang w:val="en-US"/>
              </w:rPr>
              <w:t>Equity</w:t>
            </w:r>
          </w:p>
        </w:tc>
        <w:tc>
          <w:tcPr>
            <w:tcW w:w="4863" w:type="dxa"/>
          </w:tcPr>
          <w:p w14:paraId="6C7BEBEB" w14:textId="7197FF3D" w:rsidR="00CC063C" w:rsidRPr="004B5BAB" w:rsidRDefault="7891D3AE" w:rsidP="23A1BB25">
            <w:pPr>
              <w:spacing w:line="480" w:lineRule="auto"/>
              <w:rPr>
                <w:rFonts w:ascii="Times New Roman" w:eastAsia="Times New Roman" w:hAnsi="Times New Roman"/>
                <w:color w:val="000000" w:themeColor="text1"/>
                <w:lang w:val="it-IT"/>
              </w:rPr>
            </w:pPr>
            <w:r w:rsidRPr="004B5BAB">
              <w:rPr>
                <w:rFonts w:ascii="Times New Roman" w:eastAsia="Times New Roman" w:hAnsi="Times New Roman"/>
                <w:color w:val="000000" w:themeColor="text1"/>
                <w:lang w:val="en-GB"/>
              </w:rPr>
              <w:t>Church in Wales</w:t>
            </w:r>
          </w:p>
          <w:p w14:paraId="69B6525C" w14:textId="3F049EB8" w:rsidR="00CC063C" w:rsidRPr="004B5BAB" w:rsidRDefault="7891D3AE" w:rsidP="23A1BB25">
            <w:pPr>
              <w:spacing w:line="480" w:lineRule="auto"/>
              <w:rPr>
                <w:rFonts w:ascii="Times New Roman" w:eastAsia="Times New Roman" w:hAnsi="Times New Roman"/>
                <w:color w:val="000000" w:themeColor="text1"/>
                <w:lang w:val="it-IT"/>
              </w:rPr>
            </w:pPr>
            <w:r w:rsidRPr="004B5BAB">
              <w:rPr>
                <w:rFonts w:ascii="Times New Roman" w:eastAsia="Times New Roman" w:hAnsi="Times New Roman"/>
                <w:color w:val="000000" w:themeColor="text1"/>
                <w:lang w:val="en-GB"/>
              </w:rPr>
              <w:t>Baptised</w:t>
            </w:r>
          </w:p>
          <w:p w14:paraId="54DFD800" w14:textId="3B5B8AEF" w:rsidR="00CC063C" w:rsidRPr="004B5BAB" w:rsidRDefault="7891D3AE" w:rsidP="23A1BB25">
            <w:pPr>
              <w:spacing w:line="480" w:lineRule="auto"/>
              <w:rPr>
                <w:rFonts w:ascii="Times New Roman" w:eastAsia="Times New Roman" w:hAnsi="Times New Roman"/>
                <w:color w:val="000000" w:themeColor="text1"/>
                <w:lang w:val="it-IT"/>
              </w:rPr>
            </w:pPr>
            <w:r w:rsidRPr="004B5BAB">
              <w:rPr>
                <w:rFonts w:ascii="Times New Roman" w:eastAsia="Times New Roman" w:hAnsi="Times New Roman"/>
                <w:color w:val="000000" w:themeColor="text1"/>
                <w:lang w:val="en-GB"/>
              </w:rPr>
              <w:t>Holocaust survivor</w:t>
            </w:r>
          </w:p>
          <w:p w14:paraId="41B118A4" w14:textId="249CEDBD" w:rsidR="00CC063C" w:rsidRPr="004B5BAB" w:rsidRDefault="7891D3AE" w:rsidP="23A1BB25">
            <w:pPr>
              <w:spacing w:line="480" w:lineRule="auto"/>
              <w:rPr>
                <w:rFonts w:ascii="Times New Roman" w:eastAsia="Times New Roman" w:hAnsi="Times New Roman"/>
                <w:color w:val="000000" w:themeColor="text1"/>
                <w:lang w:val="it-IT"/>
              </w:rPr>
            </w:pPr>
            <w:r w:rsidRPr="004B5BAB">
              <w:rPr>
                <w:rFonts w:ascii="Times New Roman" w:eastAsia="Times New Roman" w:hAnsi="Times New Roman"/>
                <w:color w:val="000000" w:themeColor="text1"/>
                <w:lang w:val="en-GB"/>
              </w:rPr>
              <w:t>Nazi</w:t>
            </w:r>
          </w:p>
          <w:p w14:paraId="7EE73B27" w14:textId="31CBEEE4" w:rsidR="00CC063C" w:rsidRPr="004B5BAB" w:rsidRDefault="7891D3AE" w:rsidP="23A1BB25">
            <w:pPr>
              <w:spacing w:line="480" w:lineRule="auto"/>
              <w:rPr>
                <w:rFonts w:ascii="Times New Roman" w:eastAsia="Times New Roman" w:hAnsi="Times New Roman"/>
                <w:color w:val="000000" w:themeColor="text1"/>
                <w:lang w:val="it-IT"/>
              </w:rPr>
            </w:pPr>
            <w:r w:rsidRPr="004B5BAB">
              <w:rPr>
                <w:rFonts w:ascii="Times New Roman" w:eastAsia="Times New Roman" w:hAnsi="Times New Roman"/>
                <w:color w:val="000000" w:themeColor="text1"/>
                <w:lang w:val="en-GB"/>
              </w:rPr>
              <w:t>Colony</w:t>
            </w:r>
          </w:p>
          <w:p w14:paraId="6A956594" w14:textId="283817B8" w:rsidR="00CC063C" w:rsidRPr="004B5BAB" w:rsidRDefault="7891D3AE" w:rsidP="23A1BB25">
            <w:pPr>
              <w:spacing w:line="480" w:lineRule="auto"/>
              <w:rPr>
                <w:rFonts w:ascii="Times New Roman" w:eastAsia="Times New Roman" w:hAnsi="Times New Roman"/>
                <w:color w:val="000000" w:themeColor="text1"/>
                <w:lang w:val="it-IT"/>
              </w:rPr>
            </w:pPr>
            <w:r w:rsidRPr="004B5BAB">
              <w:rPr>
                <w:rFonts w:ascii="Times New Roman" w:eastAsia="Times New Roman" w:hAnsi="Times New Roman"/>
                <w:color w:val="000000" w:themeColor="text1"/>
                <w:lang w:val="en-GB"/>
              </w:rPr>
              <w:t>9/11</w:t>
            </w:r>
          </w:p>
          <w:p w14:paraId="02CEDC12" w14:textId="6CF66E6A" w:rsidR="00CC063C" w:rsidRPr="004B5BAB" w:rsidRDefault="7891D3AE" w:rsidP="23A1BB25">
            <w:pPr>
              <w:spacing w:line="480" w:lineRule="auto"/>
              <w:rPr>
                <w:rFonts w:ascii="Times New Roman" w:hAnsi="Times New Roman"/>
              </w:rPr>
            </w:pPr>
            <w:r w:rsidRPr="004B5BAB">
              <w:rPr>
                <w:rFonts w:ascii="Times New Roman" w:eastAsia="Times New Roman" w:hAnsi="Times New Roman"/>
                <w:color w:val="000000" w:themeColor="text1"/>
                <w:lang w:val="en-GB"/>
              </w:rPr>
              <w:t>Gene pool</w:t>
            </w:r>
          </w:p>
        </w:tc>
        <w:tc>
          <w:tcPr>
            <w:tcW w:w="4864" w:type="dxa"/>
          </w:tcPr>
          <w:p w14:paraId="52041822" w14:textId="4699F35C" w:rsidR="00CC063C" w:rsidRPr="004B5BAB" w:rsidRDefault="6D3FE7CA" w:rsidP="23A1BB25">
            <w:pPr>
              <w:spacing w:after="160" w:line="360" w:lineRule="auto"/>
              <w:rPr>
                <w:rFonts w:ascii="Times New Roman" w:hAnsi="Times New Roman"/>
                <w:sz w:val="22"/>
                <w:szCs w:val="22"/>
                <w:lang w:val="en-GB"/>
              </w:rPr>
            </w:pPr>
            <w:r w:rsidRPr="004B5BAB">
              <w:rPr>
                <w:rFonts w:ascii="Times New Roman" w:hAnsi="Times New Roman"/>
                <w:sz w:val="22"/>
                <w:szCs w:val="22"/>
                <w:lang w:val="en-GB"/>
              </w:rPr>
              <w:t>Understanding</w:t>
            </w:r>
          </w:p>
          <w:p w14:paraId="02FBF2F2" w14:textId="3874BDA7" w:rsidR="00CC063C" w:rsidRPr="004B5BAB" w:rsidRDefault="6D3FE7CA" w:rsidP="23A1BB25">
            <w:pPr>
              <w:spacing w:after="160" w:line="360" w:lineRule="auto"/>
              <w:rPr>
                <w:rFonts w:ascii="Times New Roman" w:hAnsi="Times New Roman"/>
                <w:sz w:val="22"/>
                <w:szCs w:val="22"/>
                <w:lang w:val="en-GB"/>
              </w:rPr>
            </w:pPr>
            <w:r w:rsidRPr="004B5BAB">
              <w:rPr>
                <w:rFonts w:ascii="Times New Roman" w:hAnsi="Times New Roman"/>
                <w:sz w:val="22"/>
                <w:szCs w:val="22"/>
                <w:lang w:val="en-GB"/>
              </w:rPr>
              <w:t>Compromise</w:t>
            </w:r>
          </w:p>
          <w:p w14:paraId="035D1A69" w14:textId="0E258347" w:rsidR="00CC063C" w:rsidRPr="004B5BAB" w:rsidRDefault="792AF74E" w:rsidP="23A1BB25">
            <w:pPr>
              <w:spacing w:after="160" w:line="360" w:lineRule="auto"/>
              <w:rPr>
                <w:rFonts w:ascii="Times New Roman" w:hAnsi="Times New Roman"/>
                <w:sz w:val="22"/>
                <w:szCs w:val="22"/>
                <w:lang w:val="en-GB"/>
              </w:rPr>
            </w:pPr>
            <w:r w:rsidRPr="004B5BAB">
              <w:rPr>
                <w:rFonts w:ascii="Times New Roman" w:hAnsi="Times New Roman"/>
                <w:sz w:val="22"/>
                <w:szCs w:val="22"/>
                <w:lang w:val="en-GB"/>
              </w:rPr>
              <w:t>Perspectives</w:t>
            </w:r>
          </w:p>
          <w:p w14:paraId="461DB8A1" w14:textId="2ED7559C" w:rsidR="00CC063C" w:rsidRPr="004B5BAB" w:rsidRDefault="792AF74E" w:rsidP="23A1BB25">
            <w:pPr>
              <w:spacing w:after="160" w:line="360" w:lineRule="auto"/>
              <w:rPr>
                <w:rFonts w:ascii="Times New Roman" w:hAnsi="Times New Roman"/>
              </w:rPr>
            </w:pPr>
            <w:r w:rsidRPr="004B5BAB">
              <w:rPr>
                <w:rFonts w:ascii="Times New Roman" w:hAnsi="Times New Roman"/>
                <w:sz w:val="22"/>
                <w:szCs w:val="22"/>
                <w:lang w:val="en-GB"/>
              </w:rPr>
              <w:t>Synagogue</w:t>
            </w:r>
          </w:p>
          <w:p w14:paraId="664C234F" w14:textId="6B89FBC9" w:rsidR="00CC063C" w:rsidRPr="004B5BAB" w:rsidRDefault="5DF9F595" w:rsidP="23A1BB25">
            <w:pPr>
              <w:spacing w:after="160" w:line="360" w:lineRule="auto"/>
              <w:rPr>
                <w:rFonts w:ascii="Times New Roman" w:hAnsi="Times New Roman"/>
              </w:rPr>
            </w:pPr>
            <w:r w:rsidRPr="004B5BAB">
              <w:rPr>
                <w:rFonts w:ascii="Times New Roman" w:hAnsi="Times New Roman"/>
                <w:sz w:val="22"/>
                <w:szCs w:val="22"/>
                <w:lang w:val="en-GB"/>
              </w:rPr>
              <w:t>Enlightenment</w:t>
            </w:r>
          </w:p>
          <w:p w14:paraId="5D8B8925" w14:textId="27039343" w:rsidR="00CC063C" w:rsidRPr="004B5BAB" w:rsidRDefault="79E68A61" w:rsidP="23A1BB25">
            <w:pPr>
              <w:spacing w:after="160" w:line="360" w:lineRule="auto"/>
              <w:rPr>
                <w:rFonts w:ascii="Times New Roman" w:hAnsi="Times New Roman"/>
              </w:rPr>
            </w:pPr>
            <w:r w:rsidRPr="004B5BAB">
              <w:rPr>
                <w:rFonts w:ascii="Times New Roman" w:hAnsi="Times New Roman"/>
                <w:sz w:val="22"/>
                <w:szCs w:val="22"/>
                <w:lang w:val="en-GB"/>
              </w:rPr>
              <w:t>Kara</w:t>
            </w:r>
          </w:p>
          <w:p w14:paraId="176E6E7F" w14:textId="15778A76" w:rsidR="00CC063C" w:rsidRPr="004B5BAB" w:rsidRDefault="79E68A61" w:rsidP="23A1BB25">
            <w:pPr>
              <w:spacing w:after="160" w:line="360" w:lineRule="auto"/>
              <w:rPr>
                <w:rFonts w:ascii="Times New Roman" w:hAnsi="Times New Roman"/>
              </w:rPr>
            </w:pPr>
            <w:r w:rsidRPr="004B5BAB">
              <w:rPr>
                <w:rFonts w:ascii="Times New Roman" w:hAnsi="Times New Roman"/>
                <w:sz w:val="22"/>
                <w:szCs w:val="22"/>
                <w:lang w:val="en-GB"/>
              </w:rPr>
              <w:t>Philosophical</w:t>
            </w:r>
          </w:p>
          <w:p w14:paraId="54DD49FF" w14:textId="1B0155B5" w:rsidR="00CC063C" w:rsidRPr="004B5BAB" w:rsidRDefault="79E68A61" w:rsidP="23A1BB25">
            <w:pPr>
              <w:spacing w:after="160" w:line="360" w:lineRule="auto"/>
              <w:rPr>
                <w:rFonts w:ascii="Times New Roman" w:hAnsi="Times New Roman"/>
              </w:rPr>
            </w:pPr>
            <w:r w:rsidRPr="004B5BAB">
              <w:rPr>
                <w:rFonts w:ascii="Times New Roman" w:hAnsi="Times New Roman"/>
                <w:sz w:val="22"/>
                <w:szCs w:val="22"/>
                <w:lang w:val="en-GB"/>
              </w:rPr>
              <w:t>Fundamental</w:t>
            </w:r>
          </w:p>
        </w:tc>
      </w:tr>
      <w:tr w:rsidR="00CC063C" w:rsidRPr="00AB3DB6" w14:paraId="6AFA09F7" w14:textId="77777777" w:rsidTr="04C39E61">
        <w:tc>
          <w:tcPr>
            <w:tcW w:w="1384" w:type="dxa"/>
          </w:tcPr>
          <w:p w14:paraId="0AB4BAB8" w14:textId="77777777" w:rsidR="00CC063C" w:rsidRPr="00AB3DB6" w:rsidRDefault="00CC063C" w:rsidP="00AB3DB6">
            <w:pPr>
              <w:rPr>
                <w:rFonts w:ascii="Calibri" w:hAnsi="Calibri" w:cs="Calibri"/>
                <w:b/>
                <w:lang w:val="en-GB"/>
              </w:rPr>
            </w:pPr>
            <w:r w:rsidRPr="00AB3DB6">
              <w:rPr>
                <w:rFonts w:ascii="Calibri" w:hAnsi="Calibri" w:cs="Calibri"/>
                <w:b/>
                <w:lang w:val="en-GB"/>
              </w:rPr>
              <w:t>Extended Tasks</w:t>
            </w:r>
          </w:p>
          <w:p w14:paraId="526BE847" w14:textId="77777777" w:rsidR="00CC063C" w:rsidRPr="00AB3DB6" w:rsidRDefault="00CC063C" w:rsidP="00AB3DB6">
            <w:pPr>
              <w:rPr>
                <w:rFonts w:ascii="Calibri" w:hAnsi="Calibri" w:cs="Calibri"/>
                <w:b/>
                <w:lang w:val="en-GB"/>
              </w:rPr>
            </w:pPr>
          </w:p>
        </w:tc>
        <w:tc>
          <w:tcPr>
            <w:tcW w:w="14232" w:type="dxa"/>
            <w:gridSpan w:val="3"/>
          </w:tcPr>
          <w:p w14:paraId="6980EA5C" w14:textId="2F53CAD9" w:rsidR="00CF6E3F" w:rsidRPr="00AB3DB6" w:rsidRDefault="00CF6E3F" w:rsidP="00AB3DB6">
            <w:pPr>
              <w:rPr>
                <w:rFonts w:ascii="Calibri" w:eastAsia="Times New Roman" w:hAnsi="Calibri" w:cs="Calibri"/>
                <w:sz w:val="22"/>
                <w:szCs w:val="22"/>
                <w:lang w:val="en-GB"/>
              </w:rPr>
            </w:pPr>
          </w:p>
          <w:p w14:paraId="10BAD7EB" w14:textId="77777777" w:rsidR="00CC063C" w:rsidRPr="00AB3DB6" w:rsidRDefault="00CC063C" w:rsidP="00AB3DB6">
            <w:pPr>
              <w:rPr>
                <w:rFonts w:ascii="Calibri" w:eastAsia="Times New Roman" w:hAnsi="Calibri" w:cs="Calibri"/>
                <w:sz w:val="22"/>
                <w:szCs w:val="22"/>
                <w:lang w:val="en-GB"/>
              </w:rPr>
            </w:pPr>
          </w:p>
        </w:tc>
      </w:tr>
      <w:tr w:rsidR="00CC063C" w:rsidRPr="00AB3DB6" w14:paraId="0F4C25A3" w14:textId="77777777" w:rsidTr="04C39E61">
        <w:tc>
          <w:tcPr>
            <w:tcW w:w="1384" w:type="dxa"/>
          </w:tcPr>
          <w:p w14:paraId="155D4065" w14:textId="77777777" w:rsidR="00CC063C" w:rsidRPr="00AB3DB6" w:rsidRDefault="00CC063C" w:rsidP="00AB3DB6">
            <w:pPr>
              <w:pStyle w:val="NormalGwe"/>
              <w:spacing w:before="0" w:beforeAutospacing="0" w:after="225" w:afterAutospacing="0" w:line="312" w:lineRule="atLeast"/>
              <w:rPr>
                <w:rFonts w:ascii="Calibri" w:hAnsi="Calibri" w:cs="Calibri"/>
                <w:b/>
                <w:bCs/>
              </w:rPr>
            </w:pPr>
            <w:r w:rsidRPr="00AB3DB6">
              <w:rPr>
                <w:rFonts w:ascii="Calibri" w:hAnsi="Calibri" w:cs="Calibri"/>
                <w:b/>
                <w:bCs/>
              </w:rPr>
              <w:lastRenderedPageBreak/>
              <w:t>Classroom Tasks</w:t>
            </w:r>
          </w:p>
        </w:tc>
        <w:tc>
          <w:tcPr>
            <w:tcW w:w="4505" w:type="dxa"/>
          </w:tcPr>
          <w:p w14:paraId="1396CA78" w14:textId="77777777" w:rsidR="00904955" w:rsidRPr="007F5C35" w:rsidRDefault="00904955" w:rsidP="007F5C35">
            <w:pPr>
              <w:pStyle w:val="Body"/>
              <w:rPr>
                <w:rFonts w:ascii="Times New Roman" w:hAnsi="Times New Roman" w:cs="Times New Roman"/>
                <w:b/>
                <w:bCs/>
                <w:sz w:val="24"/>
                <w:szCs w:val="24"/>
              </w:rPr>
            </w:pPr>
            <w:r w:rsidRPr="007F5C35">
              <w:rPr>
                <w:rFonts w:ascii="Times New Roman" w:hAnsi="Times New Roman" w:cs="Times New Roman"/>
                <w:b/>
                <w:bCs/>
                <w:sz w:val="24"/>
                <w:szCs w:val="24"/>
              </w:rPr>
              <w:t>How should religious and non-religious philosophical convictions shape the way we think about human rights?</w:t>
            </w:r>
          </w:p>
          <w:p w14:paraId="1AE207B5" w14:textId="77777777" w:rsidR="00904955" w:rsidRPr="00027546" w:rsidRDefault="00904955" w:rsidP="00904955">
            <w:pPr>
              <w:pStyle w:val="Pennawd1"/>
              <w:rPr>
                <w:rFonts w:ascii="Times New Roman" w:hAnsi="Times New Roman" w:cs="Times New Roman"/>
                <w:color w:val="000000" w:themeColor="text1"/>
                <w:sz w:val="24"/>
                <w:szCs w:val="24"/>
              </w:rPr>
            </w:pPr>
            <w:r w:rsidRPr="00027546">
              <w:rPr>
                <w:rFonts w:ascii="Times New Roman" w:hAnsi="Times New Roman" w:cs="Times New Roman"/>
                <w:color w:val="000000" w:themeColor="text1"/>
                <w:sz w:val="24"/>
                <w:szCs w:val="24"/>
              </w:rPr>
              <w:t>Purpose of the Enquiry</w:t>
            </w:r>
          </w:p>
          <w:p w14:paraId="6C4E6160" w14:textId="77777777" w:rsidR="00904955" w:rsidRPr="00027546" w:rsidRDefault="00904955" w:rsidP="00904955">
            <w:pPr>
              <w:rPr>
                <w:rFonts w:ascii="Times New Roman" w:hAnsi="Times New Roman"/>
                <w:color w:val="000000" w:themeColor="text1"/>
              </w:rPr>
            </w:pPr>
            <w:proofErr w:type="spellStart"/>
            <w:r w:rsidRPr="00027546">
              <w:rPr>
                <w:rFonts w:ascii="Times New Roman" w:hAnsi="Times New Roman"/>
                <w:color w:val="000000" w:themeColor="text1"/>
              </w:rPr>
              <w:t>Learners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explore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human</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rights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through</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Religion</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Values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Ethics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considering</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how</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religious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non-religious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philosophical</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convictions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understand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human</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dignity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justice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equality</w:t>
            </w:r>
            <w:proofErr w:type="spellEnd"/>
            <w:r w:rsidRPr="00027546">
              <w:rPr>
                <w:rFonts w:ascii="Times New Roman" w:hAnsi="Times New Roman"/>
                <w:color w:val="000000" w:themeColor="text1"/>
              </w:rPr>
              <w:t xml:space="preserve">, </w:t>
            </w:r>
            <w:bookmarkStart w:id="2" w:name="_Int_Rzshr60S"/>
            <w:proofErr w:type="spellStart"/>
            <w:r w:rsidRPr="00027546">
              <w:rPr>
                <w:rFonts w:ascii="Times New Roman" w:hAnsi="Times New Roman"/>
                <w:color w:val="000000" w:themeColor="text1"/>
              </w:rPr>
              <w:t>freedom</w:t>
            </w:r>
            <w:bookmarkEnd w:id="2"/>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responsibility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They</w:t>
            </w:r>
            <w:proofErr w:type="spellEnd"/>
            <w:r w:rsidRPr="00027546">
              <w:rPr>
                <w:rFonts w:ascii="Times New Roman" w:hAnsi="Times New Roman"/>
                <w:color w:val="000000" w:themeColor="text1"/>
              </w:rPr>
              <w:t xml:space="preserve"> </w:t>
            </w:r>
            <w:bookmarkStart w:id="3" w:name="_Int_ZiQYcQkM"/>
            <w:proofErr w:type="spellStart"/>
            <w:r w:rsidRPr="00027546">
              <w:rPr>
                <w:rFonts w:ascii="Times New Roman" w:hAnsi="Times New Roman"/>
                <w:color w:val="000000" w:themeColor="text1"/>
              </w:rPr>
              <w:t>encounter</w:t>
            </w:r>
            <w:bookmarkEnd w:id="3"/>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different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sources</w:t>
            </w:r>
            <w:proofErr w:type="spellEnd"/>
            <w:r w:rsidRPr="00027546">
              <w:rPr>
                <w:rFonts w:ascii="Times New Roman" w:hAnsi="Times New Roman"/>
                <w:color w:val="000000" w:themeColor="text1"/>
              </w:rPr>
              <w:t xml:space="preserve"> of </w:t>
            </w:r>
            <w:proofErr w:type="spellStart"/>
            <w:r w:rsidRPr="00027546">
              <w:rPr>
                <w:rFonts w:ascii="Times New Roman" w:hAnsi="Times New Roman"/>
                <w:color w:val="000000" w:themeColor="text1"/>
              </w:rPr>
              <w:t>authority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lived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perspectives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while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considering</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how</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these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ideas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influence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responses</w:t>
            </w:r>
            <w:proofErr w:type="spellEnd"/>
            <w:r w:rsidRPr="00027546">
              <w:rPr>
                <w:rFonts w:ascii="Times New Roman" w:hAnsi="Times New Roman"/>
                <w:color w:val="000000" w:themeColor="text1"/>
              </w:rPr>
              <w:t xml:space="preserve"> to </w:t>
            </w:r>
            <w:proofErr w:type="spellStart"/>
            <w:r w:rsidRPr="00027546">
              <w:rPr>
                <w:rFonts w:ascii="Times New Roman" w:hAnsi="Times New Roman"/>
                <w:color w:val="000000" w:themeColor="text1"/>
              </w:rPr>
              <w:t>contemporary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issues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political</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debate</w:t>
            </w:r>
            <w:proofErr w:type="spellEnd"/>
            <w:r w:rsidRPr="00027546">
              <w:rPr>
                <w:rFonts w:ascii="Times New Roman" w:hAnsi="Times New Roman"/>
                <w:color w:val="000000" w:themeColor="text1"/>
              </w:rPr>
              <w:t>.</w:t>
            </w:r>
          </w:p>
          <w:p w14:paraId="15FA89AD" w14:textId="77777777" w:rsidR="00904955" w:rsidRPr="00027546" w:rsidRDefault="00904955" w:rsidP="00904955">
            <w:pPr>
              <w:pStyle w:val="Pennawd1"/>
              <w:rPr>
                <w:rFonts w:ascii="Times New Roman" w:hAnsi="Times New Roman" w:cs="Times New Roman"/>
                <w:color w:val="000000" w:themeColor="text1"/>
                <w:sz w:val="24"/>
                <w:szCs w:val="24"/>
              </w:rPr>
            </w:pPr>
            <w:r w:rsidRPr="00027546">
              <w:rPr>
                <w:rFonts w:ascii="Times New Roman" w:hAnsi="Times New Roman" w:cs="Times New Roman"/>
                <w:color w:val="000000" w:themeColor="text1"/>
                <w:sz w:val="24"/>
                <w:szCs w:val="24"/>
              </w:rPr>
              <w:t>Learning aims</w:t>
            </w:r>
          </w:p>
          <w:p w14:paraId="4780779B" w14:textId="77777777" w:rsidR="00904955" w:rsidRPr="00027546" w:rsidRDefault="00904955" w:rsidP="00904955">
            <w:pPr>
              <w:rPr>
                <w:rFonts w:ascii="Times New Roman" w:hAnsi="Times New Roman"/>
                <w:color w:val="000000" w:themeColor="text1"/>
              </w:rPr>
            </w:pPr>
            <w:r w:rsidRPr="00027546">
              <w:rPr>
                <w:rFonts w:ascii="Times New Roman" w:hAnsi="Times New Roman"/>
                <w:color w:val="000000" w:themeColor="text1"/>
              </w:rPr>
              <w:t xml:space="preserve">By the </w:t>
            </w:r>
            <w:proofErr w:type="spellStart"/>
            <w:r w:rsidRPr="00027546">
              <w:rPr>
                <w:rFonts w:ascii="Times New Roman" w:hAnsi="Times New Roman"/>
                <w:color w:val="000000" w:themeColor="text1"/>
              </w:rPr>
              <w:t>end</w:t>
            </w:r>
            <w:proofErr w:type="spellEnd"/>
            <w:r w:rsidRPr="00027546">
              <w:rPr>
                <w:rFonts w:ascii="Times New Roman" w:hAnsi="Times New Roman"/>
                <w:color w:val="000000" w:themeColor="text1"/>
              </w:rPr>
              <w:t xml:space="preserve"> of the </w:t>
            </w:r>
            <w:proofErr w:type="spellStart"/>
            <w:r w:rsidRPr="00027546">
              <w:rPr>
                <w:rFonts w:ascii="Times New Roman" w:hAnsi="Times New Roman"/>
                <w:color w:val="000000" w:themeColor="text1"/>
              </w:rPr>
              <w:t>enquiry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learners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understand</w:t>
            </w:r>
            <w:proofErr w:type="spellEnd"/>
            <w:r w:rsidRPr="00027546">
              <w:rPr>
                <w:rFonts w:ascii="Times New Roman" w:hAnsi="Times New Roman"/>
                <w:color w:val="000000" w:themeColor="text1"/>
              </w:rPr>
              <w:t>:</w:t>
            </w:r>
          </w:p>
          <w:p w14:paraId="26795345"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human rights belong to every human being and </w:t>
            </w:r>
            <w:bookmarkStart w:id="4" w:name="_Int_Nqn5XkAt"/>
            <w:proofErr w:type="gramStart"/>
            <w:r w:rsidRPr="15470A7B">
              <w:rPr>
                <w:rFonts w:ascii="Times New Roman" w:hAnsi="Times New Roman" w:cs="Times New Roman"/>
                <w:color w:val="000000" w:themeColor="text1"/>
                <w:sz w:val="24"/>
                <w:szCs w:val="24"/>
              </w:rPr>
              <w:t>are connected with</w:t>
            </w:r>
            <w:bookmarkEnd w:id="4"/>
            <w:proofErr w:type="gramEnd"/>
            <w:r w:rsidRPr="15470A7B">
              <w:rPr>
                <w:rFonts w:ascii="Times New Roman" w:hAnsi="Times New Roman" w:cs="Times New Roman"/>
                <w:color w:val="000000" w:themeColor="text1"/>
                <w:sz w:val="24"/>
                <w:szCs w:val="24"/>
              </w:rPr>
              <w:t xml:space="preserve"> dignity and equal worth;</w:t>
            </w:r>
          </w:p>
          <w:p w14:paraId="177C4F5E"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proofErr w:type="gramStart"/>
            <w:r w:rsidRPr="15470A7B">
              <w:rPr>
                <w:rFonts w:ascii="Times New Roman" w:hAnsi="Times New Roman" w:cs="Times New Roman"/>
                <w:color w:val="000000" w:themeColor="text1"/>
                <w:sz w:val="24"/>
                <w:szCs w:val="24"/>
              </w:rPr>
              <w:t>religious</w:t>
            </w:r>
            <w:proofErr w:type="gramEnd"/>
            <w:r w:rsidRPr="15470A7B">
              <w:rPr>
                <w:rFonts w:ascii="Times New Roman" w:hAnsi="Times New Roman" w:cs="Times New Roman"/>
                <w:color w:val="000000" w:themeColor="text1"/>
                <w:sz w:val="24"/>
                <w:szCs w:val="24"/>
              </w:rPr>
              <w:t xml:space="preserve"> and non-religious philosophical convictions can offer varied reasons for supporting human rights;</w:t>
            </w:r>
          </w:p>
          <w:p w14:paraId="16FD7FB3"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lastRenderedPageBreak/>
              <w:t xml:space="preserve">religious teachings and leaders can influence ethical action, while traditions </w:t>
            </w:r>
            <w:bookmarkStart w:id="5" w:name="_Int_aouvbg6y"/>
            <w:r w:rsidRPr="15470A7B">
              <w:rPr>
                <w:rFonts w:ascii="Times New Roman" w:hAnsi="Times New Roman" w:cs="Times New Roman"/>
                <w:color w:val="000000" w:themeColor="text1"/>
                <w:sz w:val="24"/>
                <w:szCs w:val="24"/>
              </w:rPr>
              <w:t>contain</w:t>
            </w:r>
            <w:bookmarkEnd w:id="5"/>
            <w:r w:rsidRPr="15470A7B">
              <w:rPr>
                <w:rFonts w:ascii="Times New Roman" w:hAnsi="Times New Roman" w:cs="Times New Roman"/>
                <w:color w:val="000000" w:themeColor="text1"/>
                <w:sz w:val="24"/>
                <w:szCs w:val="24"/>
              </w:rPr>
              <w:t xml:space="preserve"> diversity and disagreement;</w:t>
            </w:r>
          </w:p>
          <w:p w14:paraId="1618B27F"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the ECHR protects important rights, including freedom of thought, conscience, and religion;</w:t>
            </w:r>
          </w:p>
          <w:p w14:paraId="4C847C04"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proofErr w:type="gramStart"/>
            <w:r w:rsidRPr="15470A7B">
              <w:rPr>
                <w:rFonts w:ascii="Times New Roman" w:hAnsi="Times New Roman" w:cs="Times New Roman"/>
                <w:color w:val="000000" w:themeColor="text1"/>
                <w:sz w:val="24"/>
                <w:szCs w:val="24"/>
              </w:rPr>
              <w:t>human</w:t>
            </w:r>
            <w:proofErr w:type="gramEnd"/>
            <w:r w:rsidRPr="15470A7B">
              <w:rPr>
                <w:rFonts w:ascii="Times New Roman" w:hAnsi="Times New Roman" w:cs="Times New Roman"/>
                <w:color w:val="000000" w:themeColor="text1"/>
                <w:sz w:val="24"/>
                <w:szCs w:val="24"/>
              </w:rPr>
              <w:t xml:space="preserve"> rights involve questions about both freedoms and responsibilities.</w:t>
            </w:r>
          </w:p>
          <w:p w14:paraId="1196830B" w14:textId="77777777" w:rsidR="00904955" w:rsidRPr="00027546" w:rsidRDefault="00904955" w:rsidP="00904955">
            <w:pPr>
              <w:pStyle w:val="Pennawd1"/>
              <w:rPr>
                <w:rFonts w:ascii="Times New Roman" w:hAnsi="Times New Roman" w:cs="Times New Roman"/>
                <w:color w:val="000000" w:themeColor="text1"/>
                <w:sz w:val="24"/>
                <w:szCs w:val="24"/>
              </w:rPr>
            </w:pPr>
            <w:r w:rsidRPr="00027546">
              <w:rPr>
                <w:rFonts w:ascii="Times New Roman" w:hAnsi="Times New Roman" w:cs="Times New Roman"/>
                <w:color w:val="000000" w:themeColor="text1"/>
                <w:sz w:val="24"/>
                <w:szCs w:val="24"/>
              </w:rPr>
              <w:t>RVE Learning</w:t>
            </w:r>
          </w:p>
          <w:p w14:paraId="562DEB73"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explore religious and non-religious philosophical convictions about human rights;</w:t>
            </w:r>
          </w:p>
          <w:p w14:paraId="3AAE8C4B"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interpret religious teachings and examples from lived religion;</w:t>
            </w:r>
          </w:p>
          <w:p w14:paraId="5548FA34"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consider sources of authority and different understandings of human dignity;</w:t>
            </w:r>
          </w:p>
          <w:p w14:paraId="6BB37860"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examine ethical questions about justice, equality, </w:t>
            </w:r>
            <w:bookmarkStart w:id="6" w:name="_Int_uv6FTdTD"/>
            <w:r w:rsidRPr="15470A7B">
              <w:rPr>
                <w:rFonts w:ascii="Times New Roman" w:hAnsi="Times New Roman" w:cs="Times New Roman"/>
                <w:color w:val="000000" w:themeColor="text1"/>
                <w:sz w:val="24"/>
                <w:szCs w:val="24"/>
              </w:rPr>
              <w:t>freedom</w:t>
            </w:r>
            <w:bookmarkEnd w:id="6"/>
            <w:r w:rsidRPr="15470A7B">
              <w:rPr>
                <w:rFonts w:ascii="Times New Roman" w:hAnsi="Times New Roman" w:cs="Times New Roman"/>
                <w:color w:val="000000" w:themeColor="text1"/>
                <w:sz w:val="24"/>
                <w:szCs w:val="24"/>
              </w:rPr>
              <w:t xml:space="preserve"> and responsibility;</w:t>
            </w:r>
          </w:p>
          <w:p w14:paraId="5F1DF2C2"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develop reasoned responses to contemporary issues and </w:t>
            </w:r>
            <w:proofErr w:type="spellStart"/>
            <w:r w:rsidRPr="15470A7B">
              <w:rPr>
                <w:rFonts w:ascii="Times New Roman" w:hAnsi="Times New Roman" w:cs="Times New Roman"/>
                <w:color w:val="000000" w:themeColor="text1"/>
                <w:sz w:val="24"/>
                <w:szCs w:val="24"/>
              </w:rPr>
              <w:t>recognise</w:t>
            </w:r>
            <w:proofErr w:type="spellEnd"/>
            <w:r w:rsidRPr="15470A7B">
              <w:rPr>
                <w:rFonts w:ascii="Times New Roman" w:hAnsi="Times New Roman" w:cs="Times New Roman"/>
                <w:color w:val="000000" w:themeColor="text1"/>
                <w:sz w:val="24"/>
                <w:szCs w:val="24"/>
              </w:rPr>
              <w:t xml:space="preserve"> that people may disagree.</w:t>
            </w:r>
          </w:p>
          <w:p w14:paraId="1AF6EE4C" w14:textId="77777777" w:rsidR="00904955" w:rsidRPr="00027546" w:rsidRDefault="00904955" w:rsidP="00904955">
            <w:pPr>
              <w:pStyle w:val="Pennawd1"/>
              <w:rPr>
                <w:rFonts w:ascii="Times New Roman" w:hAnsi="Times New Roman" w:cs="Times New Roman"/>
                <w:color w:val="000000" w:themeColor="text1"/>
                <w:sz w:val="24"/>
                <w:szCs w:val="24"/>
              </w:rPr>
            </w:pPr>
            <w:r w:rsidRPr="00027546">
              <w:rPr>
                <w:rFonts w:ascii="Times New Roman" w:hAnsi="Times New Roman" w:cs="Times New Roman"/>
                <w:color w:val="000000" w:themeColor="text1"/>
                <w:sz w:val="24"/>
                <w:szCs w:val="24"/>
              </w:rPr>
              <w:lastRenderedPageBreak/>
              <w:t>1. Stimulus: Imagine Life Without Rights</w:t>
            </w:r>
          </w:p>
          <w:p w14:paraId="0E2089B7"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Read and annotate the article. What surprises you? What questions arise?</w:t>
            </w:r>
          </w:p>
          <w:p w14:paraId="114FFC7D"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Imagine one human right </w:t>
            </w:r>
            <w:bookmarkStart w:id="7" w:name="_Int_euM7Bkdr"/>
            <w:r w:rsidRPr="15470A7B">
              <w:rPr>
                <w:rFonts w:ascii="Times New Roman" w:hAnsi="Times New Roman" w:cs="Times New Roman"/>
                <w:color w:val="000000" w:themeColor="text1"/>
                <w:sz w:val="24"/>
                <w:szCs w:val="24"/>
              </w:rPr>
              <w:t>being removed</w:t>
            </w:r>
            <w:bookmarkEnd w:id="7"/>
            <w:r w:rsidRPr="15470A7B">
              <w:rPr>
                <w:rFonts w:ascii="Times New Roman" w:hAnsi="Times New Roman" w:cs="Times New Roman"/>
                <w:color w:val="000000" w:themeColor="text1"/>
                <w:sz w:val="24"/>
                <w:szCs w:val="24"/>
              </w:rPr>
              <w:t xml:space="preserve"> from everyday life. Who would </w:t>
            </w:r>
            <w:bookmarkStart w:id="8" w:name="_Int_z7RDUND5"/>
            <w:r w:rsidRPr="15470A7B">
              <w:rPr>
                <w:rFonts w:ascii="Times New Roman" w:hAnsi="Times New Roman" w:cs="Times New Roman"/>
                <w:color w:val="000000" w:themeColor="text1"/>
                <w:sz w:val="24"/>
                <w:szCs w:val="24"/>
              </w:rPr>
              <w:t>be affected</w:t>
            </w:r>
            <w:bookmarkEnd w:id="8"/>
            <w:r w:rsidRPr="15470A7B">
              <w:rPr>
                <w:rFonts w:ascii="Times New Roman" w:hAnsi="Times New Roman" w:cs="Times New Roman"/>
                <w:color w:val="000000" w:themeColor="text1"/>
                <w:sz w:val="24"/>
                <w:szCs w:val="24"/>
              </w:rPr>
              <w:t xml:space="preserve"> and how?</w:t>
            </w:r>
          </w:p>
          <w:p w14:paraId="4495F411"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Discuss: “Everyone is equal, but everyone does not have the same needs.”</w:t>
            </w:r>
          </w:p>
          <w:p w14:paraId="47C113E8"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Create a class list of rights learners think are essential.</w:t>
            </w:r>
          </w:p>
          <w:p w14:paraId="55257C0E" w14:textId="77777777" w:rsidR="00904955" w:rsidRPr="00027546" w:rsidRDefault="00904955" w:rsidP="00904955">
            <w:pPr>
              <w:pStyle w:val="Pennawd1"/>
              <w:rPr>
                <w:rFonts w:ascii="Times New Roman" w:hAnsi="Times New Roman" w:cs="Times New Roman"/>
                <w:color w:val="000000" w:themeColor="text1"/>
                <w:sz w:val="24"/>
                <w:szCs w:val="24"/>
              </w:rPr>
            </w:pPr>
            <w:r w:rsidRPr="00027546">
              <w:rPr>
                <w:rFonts w:ascii="Times New Roman" w:hAnsi="Times New Roman" w:cs="Times New Roman"/>
                <w:color w:val="000000" w:themeColor="text1"/>
                <w:sz w:val="24"/>
                <w:szCs w:val="24"/>
              </w:rPr>
              <w:t>2. Human Rights and Religious Wisdom</w:t>
            </w:r>
          </w:p>
          <w:p w14:paraId="1A14F796" w14:textId="77777777" w:rsidR="00904955" w:rsidRPr="00027546" w:rsidRDefault="00904955" w:rsidP="00904955">
            <w:pPr>
              <w:rPr>
                <w:rFonts w:ascii="Times New Roman" w:hAnsi="Times New Roman"/>
                <w:color w:val="000000" w:themeColor="text1"/>
              </w:rPr>
            </w:pPr>
            <w:proofErr w:type="spellStart"/>
            <w:r w:rsidRPr="00027546">
              <w:rPr>
                <w:rFonts w:ascii="Times New Roman" w:hAnsi="Times New Roman"/>
                <w:color w:val="000000" w:themeColor="text1"/>
              </w:rPr>
              <w:t>Groups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investigate</w:t>
            </w:r>
            <w:proofErr w:type="spellEnd"/>
            <w:r w:rsidRPr="00027546">
              <w:rPr>
                <w:rFonts w:ascii="Times New Roman" w:hAnsi="Times New Roman"/>
                <w:color w:val="000000" w:themeColor="text1"/>
              </w:rPr>
              <w:t xml:space="preserve"> a </w:t>
            </w:r>
            <w:proofErr w:type="spellStart"/>
            <w:r w:rsidRPr="00027546">
              <w:rPr>
                <w:rFonts w:ascii="Times New Roman" w:hAnsi="Times New Roman"/>
                <w:color w:val="000000" w:themeColor="text1"/>
              </w:rPr>
              <w:t>different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religious</w:t>
            </w:r>
            <w:proofErr w:type="spellEnd"/>
            <w:r w:rsidRPr="00027546">
              <w:rPr>
                <w:rFonts w:ascii="Times New Roman" w:hAnsi="Times New Roman"/>
                <w:color w:val="000000" w:themeColor="text1"/>
              </w:rPr>
              <w:t xml:space="preserve"> or </w:t>
            </w:r>
            <w:proofErr w:type="spellStart"/>
            <w:r w:rsidRPr="00027546">
              <w:rPr>
                <w:rFonts w:ascii="Times New Roman" w:hAnsi="Times New Roman"/>
                <w:color w:val="000000" w:themeColor="text1"/>
              </w:rPr>
              <w:t>non-religious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philosophical</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perspective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bookmarkStart w:id="9" w:name="_Int_4D0cL0EH"/>
            <w:proofErr w:type="spellStart"/>
            <w:r w:rsidRPr="00027546">
              <w:rPr>
                <w:rFonts w:ascii="Times New Roman" w:hAnsi="Times New Roman"/>
                <w:color w:val="000000" w:themeColor="text1"/>
              </w:rPr>
              <w:t>identify</w:t>
            </w:r>
            <w:bookmarkEnd w:id="9"/>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teachings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concepts</w:t>
            </w:r>
            <w:proofErr w:type="spellEnd"/>
            <w:r w:rsidRPr="00027546">
              <w:rPr>
                <w:rFonts w:ascii="Times New Roman" w:hAnsi="Times New Roman"/>
                <w:color w:val="000000" w:themeColor="text1"/>
              </w:rPr>
              <w:t xml:space="preserve"> or </w:t>
            </w:r>
            <w:proofErr w:type="spellStart"/>
            <w:r w:rsidRPr="00027546">
              <w:rPr>
                <w:rFonts w:ascii="Times New Roman" w:hAnsi="Times New Roman"/>
                <w:color w:val="000000" w:themeColor="text1"/>
              </w:rPr>
              <w:t>examples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that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could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influence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thinking</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about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human</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dignity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justice</w:t>
            </w:r>
            <w:proofErr w:type="spellEnd"/>
            <w:r w:rsidRPr="00027546">
              <w:rPr>
                <w:rFonts w:ascii="Times New Roman" w:hAnsi="Times New Roman"/>
                <w:color w:val="000000" w:themeColor="text1"/>
              </w:rPr>
              <w:t>.</w:t>
            </w:r>
          </w:p>
          <w:p w14:paraId="316AE872"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Christianity: humans created in the image of God; loving your </w:t>
            </w:r>
            <w:proofErr w:type="spellStart"/>
            <w:r w:rsidRPr="15470A7B">
              <w:rPr>
                <w:rFonts w:ascii="Times New Roman" w:hAnsi="Times New Roman" w:cs="Times New Roman"/>
                <w:color w:val="000000" w:themeColor="text1"/>
                <w:sz w:val="24"/>
                <w:szCs w:val="24"/>
              </w:rPr>
              <w:t>neighbour</w:t>
            </w:r>
            <w:proofErr w:type="spellEnd"/>
            <w:r w:rsidRPr="15470A7B">
              <w:rPr>
                <w:rFonts w:ascii="Times New Roman" w:hAnsi="Times New Roman" w:cs="Times New Roman"/>
                <w:color w:val="000000" w:themeColor="text1"/>
                <w:sz w:val="24"/>
                <w:szCs w:val="24"/>
              </w:rPr>
              <w:t>; Martin Luther King Jr.</w:t>
            </w:r>
          </w:p>
          <w:p w14:paraId="6D6424AB"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Islam: justice ('</w:t>
            </w:r>
            <w:proofErr w:type="spellStart"/>
            <w:r w:rsidRPr="15470A7B">
              <w:rPr>
                <w:rFonts w:ascii="Times New Roman" w:hAnsi="Times New Roman" w:cs="Times New Roman"/>
                <w:color w:val="000000" w:themeColor="text1"/>
                <w:sz w:val="24"/>
                <w:szCs w:val="24"/>
              </w:rPr>
              <w:t>adl</w:t>
            </w:r>
            <w:proofErr w:type="spellEnd"/>
            <w:r w:rsidRPr="15470A7B">
              <w:rPr>
                <w:rFonts w:ascii="Times New Roman" w:hAnsi="Times New Roman" w:cs="Times New Roman"/>
                <w:color w:val="000000" w:themeColor="text1"/>
                <w:sz w:val="24"/>
                <w:szCs w:val="24"/>
              </w:rPr>
              <w:t>); responsibility; teachings and example of the Prophet Muhammad.</w:t>
            </w:r>
          </w:p>
          <w:p w14:paraId="35DFAA5C"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Judaism: justice, </w:t>
            </w:r>
            <w:bookmarkStart w:id="10" w:name="_Int_cGGxXPyX"/>
            <w:r w:rsidRPr="15470A7B">
              <w:rPr>
                <w:rFonts w:ascii="Times New Roman" w:hAnsi="Times New Roman" w:cs="Times New Roman"/>
                <w:color w:val="000000" w:themeColor="text1"/>
                <w:sz w:val="24"/>
                <w:szCs w:val="24"/>
              </w:rPr>
              <w:t>dignity</w:t>
            </w:r>
            <w:bookmarkEnd w:id="10"/>
            <w:r w:rsidRPr="15470A7B">
              <w:rPr>
                <w:rFonts w:ascii="Times New Roman" w:hAnsi="Times New Roman" w:cs="Times New Roman"/>
                <w:color w:val="000000" w:themeColor="text1"/>
                <w:sz w:val="24"/>
                <w:szCs w:val="24"/>
              </w:rPr>
              <w:t xml:space="preserve"> and responsibility towards others.</w:t>
            </w:r>
          </w:p>
          <w:p w14:paraId="6097572C"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Hinduism/Jainism/Buddhism: ahimsa, </w:t>
            </w:r>
            <w:bookmarkStart w:id="11" w:name="_Int_2YRLO7JI"/>
            <w:r w:rsidRPr="15470A7B">
              <w:rPr>
                <w:rFonts w:ascii="Times New Roman" w:hAnsi="Times New Roman" w:cs="Times New Roman"/>
                <w:color w:val="000000" w:themeColor="text1"/>
                <w:sz w:val="24"/>
                <w:szCs w:val="24"/>
              </w:rPr>
              <w:t>compassion</w:t>
            </w:r>
            <w:bookmarkEnd w:id="11"/>
            <w:r w:rsidRPr="15470A7B">
              <w:rPr>
                <w:rFonts w:ascii="Times New Roman" w:hAnsi="Times New Roman" w:cs="Times New Roman"/>
                <w:color w:val="000000" w:themeColor="text1"/>
                <w:sz w:val="24"/>
                <w:szCs w:val="24"/>
              </w:rPr>
              <w:t xml:space="preserve"> and reducing harm; Gandhi as an example of non-violent resistance.</w:t>
            </w:r>
          </w:p>
          <w:p w14:paraId="28F82554"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lastRenderedPageBreak/>
              <w:t xml:space="preserve">Humanism: shared humanity, reason, </w:t>
            </w:r>
            <w:bookmarkStart w:id="12" w:name="_Int_XjnxXfcm"/>
            <w:r w:rsidRPr="15470A7B">
              <w:rPr>
                <w:rFonts w:ascii="Times New Roman" w:hAnsi="Times New Roman" w:cs="Times New Roman"/>
                <w:color w:val="000000" w:themeColor="text1"/>
                <w:sz w:val="24"/>
                <w:szCs w:val="24"/>
              </w:rPr>
              <w:t>empathy</w:t>
            </w:r>
            <w:bookmarkEnd w:id="12"/>
            <w:r w:rsidRPr="15470A7B">
              <w:rPr>
                <w:rFonts w:ascii="Times New Roman" w:hAnsi="Times New Roman" w:cs="Times New Roman"/>
                <w:color w:val="000000" w:themeColor="text1"/>
                <w:sz w:val="24"/>
                <w:szCs w:val="24"/>
              </w:rPr>
              <w:t xml:space="preserve"> and ethical responsibility.</w:t>
            </w:r>
          </w:p>
          <w:p w14:paraId="52BCC209" w14:textId="77777777" w:rsidR="00904955" w:rsidRPr="00027546" w:rsidRDefault="00904955" w:rsidP="00904955">
            <w:pPr>
              <w:rPr>
                <w:rFonts w:ascii="Times New Roman" w:hAnsi="Times New Roman"/>
                <w:color w:val="000000" w:themeColor="text1"/>
              </w:rPr>
            </w:pPr>
            <w:proofErr w:type="spellStart"/>
            <w:r w:rsidRPr="00027546">
              <w:rPr>
                <w:rFonts w:ascii="Times New Roman" w:hAnsi="Times New Roman"/>
                <w:color w:val="000000" w:themeColor="text1"/>
              </w:rPr>
              <w:t>Learners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should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consider</w:t>
            </w:r>
            <w:proofErr w:type="spellEnd"/>
            <w:r w:rsidRPr="00027546">
              <w:rPr>
                <w:rFonts w:ascii="Times New Roman" w:hAnsi="Times New Roman"/>
                <w:color w:val="000000" w:themeColor="text1"/>
              </w:rPr>
              <w:t xml:space="preserve"> not </w:t>
            </w:r>
            <w:proofErr w:type="spellStart"/>
            <w:r w:rsidRPr="00027546">
              <w:rPr>
                <w:rFonts w:ascii="Times New Roman" w:hAnsi="Times New Roman"/>
                <w:color w:val="000000" w:themeColor="text1"/>
              </w:rPr>
              <w:t>only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What</w:t>
            </w:r>
            <w:proofErr w:type="spellEnd"/>
            <w:r w:rsidRPr="00027546">
              <w:rPr>
                <w:rFonts w:ascii="Times New Roman" w:hAnsi="Times New Roman"/>
                <w:color w:val="000000" w:themeColor="text1"/>
              </w:rPr>
              <w:t xml:space="preserve"> does </w:t>
            </w:r>
            <w:proofErr w:type="spellStart"/>
            <w:r w:rsidRPr="00027546">
              <w:rPr>
                <w:rFonts w:ascii="Times New Roman" w:hAnsi="Times New Roman"/>
                <w:color w:val="000000" w:themeColor="text1"/>
              </w:rPr>
              <w:t>this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tradition</w:t>
            </w:r>
            <w:proofErr w:type="spellEnd"/>
            <w:r w:rsidRPr="00027546">
              <w:rPr>
                <w:rFonts w:ascii="Times New Roman" w:hAnsi="Times New Roman"/>
                <w:color w:val="000000" w:themeColor="text1"/>
              </w:rPr>
              <w:t xml:space="preserve"> or </w:t>
            </w:r>
            <w:proofErr w:type="spellStart"/>
            <w:r w:rsidRPr="00027546">
              <w:rPr>
                <w:rFonts w:ascii="Times New Roman" w:hAnsi="Times New Roman"/>
                <w:color w:val="000000" w:themeColor="text1"/>
              </w:rPr>
              <w:t>worldview</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teach</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but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also</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How</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might</w:t>
            </w:r>
            <w:proofErr w:type="spellEnd"/>
            <w:r w:rsidRPr="00027546">
              <w:rPr>
                <w:rFonts w:ascii="Times New Roman" w:hAnsi="Times New Roman"/>
                <w:color w:val="000000" w:themeColor="text1"/>
              </w:rPr>
              <w:t xml:space="preserve"> a person </w:t>
            </w:r>
            <w:proofErr w:type="spellStart"/>
            <w:r w:rsidRPr="00027546">
              <w:rPr>
                <w:rFonts w:ascii="Times New Roman" w:hAnsi="Times New Roman"/>
                <w:color w:val="000000" w:themeColor="text1"/>
              </w:rPr>
              <w:t>who</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holds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this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conviction</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respond</w:t>
            </w:r>
            <w:proofErr w:type="spellEnd"/>
            <w:r w:rsidRPr="00027546">
              <w:rPr>
                <w:rFonts w:ascii="Times New Roman" w:hAnsi="Times New Roman"/>
                <w:color w:val="000000" w:themeColor="text1"/>
              </w:rPr>
              <w:t xml:space="preserve"> to a real </w:t>
            </w:r>
            <w:proofErr w:type="spellStart"/>
            <w:r w:rsidRPr="00027546">
              <w:rPr>
                <w:rFonts w:ascii="Times New Roman" w:hAnsi="Times New Roman"/>
                <w:color w:val="000000" w:themeColor="text1"/>
              </w:rPr>
              <w:t>situation</w:t>
            </w:r>
            <w:proofErr w:type="spellEnd"/>
            <w:r w:rsidRPr="00027546">
              <w:rPr>
                <w:rFonts w:ascii="Times New Roman" w:hAnsi="Times New Roman"/>
                <w:color w:val="000000" w:themeColor="text1"/>
              </w:rPr>
              <w:t>?”</w:t>
            </w:r>
          </w:p>
          <w:p w14:paraId="2E6CA7CA" w14:textId="77777777" w:rsidR="00904955" w:rsidRPr="00027546" w:rsidRDefault="00904955" w:rsidP="00904955">
            <w:pPr>
              <w:pStyle w:val="Pennawd1"/>
              <w:rPr>
                <w:rFonts w:ascii="Times New Roman" w:hAnsi="Times New Roman" w:cs="Times New Roman"/>
                <w:color w:val="000000" w:themeColor="text1"/>
                <w:sz w:val="24"/>
                <w:szCs w:val="24"/>
              </w:rPr>
            </w:pPr>
            <w:r w:rsidRPr="00027546">
              <w:rPr>
                <w:rFonts w:ascii="Times New Roman" w:hAnsi="Times New Roman" w:cs="Times New Roman"/>
                <w:color w:val="000000" w:themeColor="text1"/>
                <w:sz w:val="24"/>
                <w:szCs w:val="24"/>
              </w:rPr>
              <w:t>3. Rights in Conflict?</w:t>
            </w:r>
          </w:p>
          <w:p w14:paraId="196DC607" w14:textId="77777777" w:rsidR="00904955" w:rsidRPr="00027546" w:rsidRDefault="00904955" w:rsidP="00904955">
            <w:pPr>
              <w:rPr>
                <w:rFonts w:ascii="Times New Roman" w:hAnsi="Times New Roman"/>
                <w:color w:val="000000" w:themeColor="text1"/>
              </w:rPr>
            </w:pPr>
            <w:proofErr w:type="spellStart"/>
            <w:r w:rsidRPr="00027546">
              <w:rPr>
                <w:rFonts w:ascii="Times New Roman" w:hAnsi="Times New Roman"/>
                <w:color w:val="000000" w:themeColor="text1"/>
              </w:rPr>
              <w:t>Explore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scenarios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such</w:t>
            </w:r>
            <w:proofErr w:type="spellEnd"/>
            <w:r w:rsidRPr="00027546">
              <w:rPr>
                <w:rFonts w:ascii="Times New Roman" w:hAnsi="Times New Roman"/>
                <w:color w:val="000000" w:themeColor="text1"/>
              </w:rPr>
              <w:t xml:space="preserve"> as:</w:t>
            </w:r>
          </w:p>
          <w:p w14:paraId="2352C5A0"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A person wants to express a strongly held belief online, but others say the language is harmful. Should freedom of expression have limits?</w:t>
            </w:r>
          </w:p>
          <w:p w14:paraId="39743EC0"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A refugee arrives seeking safety. What responsibilities might governments and individuals have?</w:t>
            </w:r>
          </w:p>
          <w:p w14:paraId="3B982B5C"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A religious group wants to follow a practice that some people believe conflicts with another person's rights. How should the disagreement </w:t>
            </w:r>
            <w:bookmarkStart w:id="13" w:name="_Int_bcfWfhrG"/>
            <w:r w:rsidRPr="15470A7B">
              <w:rPr>
                <w:rFonts w:ascii="Times New Roman" w:hAnsi="Times New Roman" w:cs="Times New Roman"/>
                <w:color w:val="000000" w:themeColor="text1"/>
                <w:sz w:val="24"/>
                <w:szCs w:val="24"/>
              </w:rPr>
              <w:t>be approached</w:t>
            </w:r>
            <w:bookmarkEnd w:id="13"/>
            <w:r w:rsidRPr="15470A7B">
              <w:rPr>
                <w:rFonts w:ascii="Times New Roman" w:hAnsi="Times New Roman" w:cs="Times New Roman"/>
                <w:color w:val="000000" w:themeColor="text1"/>
                <w:sz w:val="24"/>
                <w:szCs w:val="24"/>
              </w:rPr>
              <w:t>?</w:t>
            </w:r>
          </w:p>
          <w:p w14:paraId="57C43991"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A government says a new law is necessary for public safety, but some people believe it restricts their freedom. Which values should </w:t>
            </w:r>
            <w:bookmarkStart w:id="14" w:name="_Int_f3dMQzaP"/>
            <w:r w:rsidRPr="15470A7B">
              <w:rPr>
                <w:rFonts w:ascii="Times New Roman" w:hAnsi="Times New Roman" w:cs="Times New Roman"/>
                <w:color w:val="000000" w:themeColor="text1"/>
                <w:sz w:val="24"/>
                <w:szCs w:val="24"/>
              </w:rPr>
              <w:t>be considered</w:t>
            </w:r>
            <w:bookmarkEnd w:id="14"/>
            <w:r w:rsidRPr="15470A7B">
              <w:rPr>
                <w:rFonts w:ascii="Times New Roman" w:hAnsi="Times New Roman" w:cs="Times New Roman"/>
                <w:color w:val="000000" w:themeColor="text1"/>
                <w:sz w:val="24"/>
                <w:szCs w:val="24"/>
              </w:rPr>
              <w:t>?</w:t>
            </w:r>
          </w:p>
          <w:p w14:paraId="1DE16504" w14:textId="77777777" w:rsidR="00904955" w:rsidRPr="00027546" w:rsidRDefault="00904955" w:rsidP="00904955">
            <w:pPr>
              <w:pStyle w:val="Pennawd1"/>
              <w:rPr>
                <w:rFonts w:ascii="Times New Roman" w:hAnsi="Times New Roman" w:cs="Times New Roman"/>
                <w:color w:val="000000" w:themeColor="text1"/>
                <w:sz w:val="24"/>
                <w:szCs w:val="24"/>
              </w:rPr>
            </w:pPr>
            <w:r w:rsidRPr="00027546">
              <w:rPr>
                <w:rFonts w:ascii="Times New Roman" w:hAnsi="Times New Roman" w:cs="Times New Roman"/>
                <w:color w:val="000000" w:themeColor="text1"/>
                <w:sz w:val="24"/>
                <w:szCs w:val="24"/>
              </w:rPr>
              <w:lastRenderedPageBreak/>
              <w:t>4. The ECHR Debate</w:t>
            </w:r>
          </w:p>
          <w:p w14:paraId="6AED0F29" w14:textId="77777777" w:rsidR="00904955" w:rsidRPr="00027546" w:rsidRDefault="00904955" w:rsidP="00904955">
            <w:pPr>
              <w:rPr>
                <w:rFonts w:ascii="Times New Roman" w:hAnsi="Times New Roman"/>
                <w:color w:val="000000" w:themeColor="text1"/>
              </w:rPr>
            </w:pPr>
            <w:proofErr w:type="spellStart"/>
            <w:r w:rsidRPr="00027546">
              <w:rPr>
                <w:rFonts w:ascii="Times New Roman" w:hAnsi="Times New Roman"/>
                <w:color w:val="000000" w:themeColor="text1"/>
              </w:rPr>
              <w:t>Use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reliable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sources</w:t>
            </w:r>
            <w:proofErr w:type="spellEnd"/>
            <w:r w:rsidRPr="00027546">
              <w:rPr>
                <w:rFonts w:ascii="Times New Roman" w:hAnsi="Times New Roman"/>
                <w:color w:val="000000" w:themeColor="text1"/>
              </w:rPr>
              <w:t xml:space="preserve"> to </w:t>
            </w:r>
            <w:proofErr w:type="spellStart"/>
            <w:r w:rsidRPr="00027546">
              <w:rPr>
                <w:rFonts w:ascii="Times New Roman" w:hAnsi="Times New Roman"/>
                <w:color w:val="000000" w:themeColor="text1"/>
              </w:rPr>
              <w:t>investigate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different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arguments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about</w:t>
            </w:r>
            <w:proofErr w:type="spellEnd"/>
            <w:r w:rsidRPr="00027546">
              <w:rPr>
                <w:rFonts w:ascii="Times New Roman" w:hAnsi="Times New Roman"/>
                <w:color w:val="000000" w:themeColor="text1"/>
              </w:rPr>
              <w:t xml:space="preserve"> the ECHR. </w:t>
            </w:r>
            <w:proofErr w:type="spellStart"/>
            <w:r w:rsidRPr="00027546">
              <w:rPr>
                <w:rFonts w:ascii="Times New Roman" w:hAnsi="Times New Roman"/>
                <w:color w:val="000000" w:themeColor="text1"/>
              </w:rPr>
              <w:t>Learners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could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create</w:t>
            </w:r>
            <w:proofErr w:type="spellEnd"/>
            <w:r w:rsidRPr="00027546">
              <w:rPr>
                <w:rFonts w:ascii="Times New Roman" w:hAnsi="Times New Roman"/>
                <w:color w:val="000000" w:themeColor="text1"/>
              </w:rPr>
              <w:t xml:space="preserve"> a chart </w:t>
            </w:r>
            <w:proofErr w:type="spellStart"/>
            <w:r w:rsidRPr="00027546">
              <w:rPr>
                <w:rFonts w:ascii="Times New Roman" w:hAnsi="Times New Roman"/>
                <w:color w:val="000000" w:themeColor="text1"/>
              </w:rPr>
              <w:t>showing</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arguments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for</w:t>
            </w:r>
            <w:proofErr w:type="spellEnd"/>
            <w:r w:rsidRPr="00027546">
              <w:rPr>
                <w:rFonts w:ascii="Times New Roman" w:hAnsi="Times New Roman"/>
                <w:color w:val="000000" w:themeColor="text1"/>
              </w:rPr>
              <w:t xml:space="preserve"> </w:t>
            </w:r>
            <w:bookmarkStart w:id="15" w:name="_Int_MiazDnQN"/>
            <w:proofErr w:type="spellStart"/>
            <w:r w:rsidRPr="00027546">
              <w:rPr>
                <w:rFonts w:ascii="Times New Roman" w:hAnsi="Times New Roman"/>
                <w:color w:val="000000" w:themeColor="text1"/>
              </w:rPr>
              <w:t>retaining</w:t>
            </w:r>
            <w:bookmarkEnd w:id="15"/>
            <w:proofErr w:type="spellEnd"/>
            <w:r w:rsidRPr="00027546">
              <w:rPr>
                <w:rFonts w:ascii="Times New Roman" w:hAnsi="Times New Roman"/>
                <w:color w:val="000000" w:themeColor="text1"/>
              </w:rPr>
              <w:t xml:space="preserve">, </w:t>
            </w:r>
            <w:bookmarkStart w:id="16" w:name="_Int_bg4ufb9s"/>
            <w:proofErr w:type="spellStart"/>
            <w:r w:rsidRPr="00027546">
              <w:rPr>
                <w:rFonts w:ascii="Times New Roman" w:hAnsi="Times New Roman"/>
                <w:color w:val="000000" w:themeColor="text1"/>
              </w:rPr>
              <w:t>reforming</w:t>
            </w:r>
            <w:bookmarkEnd w:id="16"/>
            <w:proofErr w:type="spellEnd"/>
            <w:r w:rsidRPr="00027546">
              <w:rPr>
                <w:rFonts w:ascii="Times New Roman" w:hAnsi="Times New Roman"/>
                <w:color w:val="000000" w:themeColor="text1"/>
              </w:rPr>
              <w:t xml:space="preserve"> or </w:t>
            </w:r>
            <w:proofErr w:type="spellStart"/>
            <w:r w:rsidRPr="00027546">
              <w:rPr>
                <w:rFonts w:ascii="Times New Roman" w:hAnsi="Times New Roman"/>
                <w:color w:val="000000" w:themeColor="text1"/>
              </w:rPr>
              <w:t>changing</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aspects</w:t>
            </w:r>
            <w:proofErr w:type="spellEnd"/>
            <w:r w:rsidRPr="00027546">
              <w:rPr>
                <w:rFonts w:ascii="Times New Roman" w:hAnsi="Times New Roman"/>
                <w:color w:val="000000" w:themeColor="text1"/>
              </w:rPr>
              <w:t xml:space="preserve"> of the </w:t>
            </w:r>
            <w:proofErr w:type="spellStart"/>
            <w:r w:rsidRPr="00027546">
              <w:rPr>
                <w:rFonts w:ascii="Times New Roman" w:hAnsi="Times New Roman"/>
                <w:color w:val="000000" w:themeColor="text1"/>
              </w:rPr>
              <w:t>current</w:t>
            </w:r>
            <w:proofErr w:type="spellEnd"/>
            <w:r w:rsidRPr="00027546">
              <w:rPr>
                <w:rFonts w:ascii="Times New Roman" w:hAnsi="Times New Roman"/>
                <w:color w:val="000000" w:themeColor="text1"/>
              </w:rPr>
              <w:t xml:space="preserve"> system. The </w:t>
            </w:r>
            <w:proofErr w:type="spellStart"/>
            <w:r w:rsidRPr="00027546">
              <w:rPr>
                <w:rFonts w:ascii="Times New Roman" w:hAnsi="Times New Roman"/>
                <w:color w:val="000000" w:themeColor="text1"/>
              </w:rPr>
              <w:t>key</w:t>
            </w:r>
            <w:proofErr w:type="spellEnd"/>
            <w:r w:rsidRPr="00027546">
              <w:rPr>
                <w:rFonts w:ascii="Times New Roman" w:hAnsi="Times New Roman"/>
                <w:color w:val="000000" w:themeColor="text1"/>
              </w:rPr>
              <w:t xml:space="preserve"> RVE </w:t>
            </w:r>
            <w:proofErr w:type="spellStart"/>
            <w:r w:rsidRPr="00027546">
              <w:rPr>
                <w:rFonts w:ascii="Times New Roman" w:hAnsi="Times New Roman"/>
                <w:color w:val="000000" w:themeColor="text1"/>
              </w:rPr>
              <w:t>question</w:t>
            </w:r>
            <w:proofErr w:type="spellEnd"/>
            <w:r w:rsidRPr="00027546">
              <w:rPr>
                <w:rFonts w:ascii="Times New Roman" w:hAnsi="Times New Roman"/>
                <w:color w:val="000000" w:themeColor="text1"/>
              </w:rPr>
              <w:t xml:space="preserve"> is not </w:t>
            </w:r>
            <w:proofErr w:type="spellStart"/>
            <w:r w:rsidRPr="00027546">
              <w:rPr>
                <w:rFonts w:ascii="Times New Roman" w:hAnsi="Times New Roman"/>
                <w:color w:val="000000" w:themeColor="text1"/>
              </w:rPr>
              <w:t>simply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Which</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political</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party</w:t>
            </w:r>
            <w:proofErr w:type="spellEnd"/>
            <w:r w:rsidRPr="00027546">
              <w:rPr>
                <w:rFonts w:ascii="Times New Roman" w:hAnsi="Times New Roman"/>
                <w:color w:val="000000" w:themeColor="text1"/>
              </w:rPr>
              <w:t xml:space="preserve"> is </w:t>
            </w:r>
            <w:proofErr w:type="spellStart"/>
            <w:r w:rsidRPr="00027546">
              <w:rPr>
                <w:rFonts w:ascii="Times New Roman" w:hAnsi="Times New Roman"/>
                <w:color w:val="000000" w:themeColor="text1"/>
              </w:rPr>
              <w:t>right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but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What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values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assumptions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about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rights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authority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justice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responsibility</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are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behind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these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arguments</w:t>
            </w:r>
            <w:proofErr w:type="spellEnd"/>
            <w:r w:rsidRPr="00027546">
              <w:rPr>
                <w:rFonts w:ascii="Times New Roman" w:hAnsi="Times New Roman"/>
                <w:color w:val="000000" w:themeColor="text1"/>
              </w:rPr>
              <w:t>?”</w:t>
            </w:r>
          </w:p>
          <w:p w14:paraId="236B8764" w14:textId="77777777" w:rsidR="00904955" w:rsidRPr="00027546" w:rsidRDefault="00904955" w:rsidP="00904955">
            <w:pPr>
              <w:pStyle w:val="Pennawd1"/>
              <w:rPr>
                <w:rFonts w:ascii="Times New Roman" w:hAnsi="Times New Roman" w:cs="Times New Roman"/>
                <w:color w:val="000000" w:themeColor="text1"/>
                <w:sz w:val="24"/>
                <w:szCs w:val="24"/>
              </w:rPr>
            </w:pPr>
            <w:r w:rsidRPr="00027546">
              <w:rPr>
                <w:rFonts w:ascii="Times New Roman" w:hAnsi="Times New Roman" w:cs="Times New Roman"/>
                <w:color w:val="000000" w:themeColor="text1"/>
                <w:sz w:val="24"/>
                <w:szCs w:val="24"/>
              </w:rPr>
              <w:t>5. Reflection – What Would Change?</w:t>
            </w:r>
          </w:p>
          <w:p w14:paraId="6F35C597" w14:textId="77777777" w:rsidR="00904955" w:rsidRPr="00027546" w:rsidRDefault="00904955" w:rsidP="00904955">
            <w:pPr>
              <w:rPr>
                <w:rFonts w:ascii="Times New Roman" w:hAnsi="Times New Roman"/>
                <w:color w:val="000000" w:themeColor="text1"/>
              </w:rPr>
            </w:pPr>
            <w:proofErr w:type="spellStart"/>
            <w:r w:rsidRPr="00027546">
              <w:rPr>
                <w:rFonts w:ascii="Times New Roman" w:hAnsi="Times New Roman"/>
                <w:color w:val="000000" w:themeColor="text1"/>
              </w:rPr>
              <w:t>Learners</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return</w:t>
            </w:r>
            <w:proofErr w:type="spellEnd"/>
            <w:r w:rsidRPr="00027546">
              <w:rPr>
                <w:rFonts w:ascii="Times New Roman" w:hAnsi="Times New Roman"/>
                <w:color w:val="000000" w:themeColor="text1"/>
              </w:rPr>
              <w:t xml:space="preserve"> to the </w:t>
            </w:r>
            <w:proofErr w:type="spellStart"/>
            <w:r w:rsidRPr="00027546">
              <w:rPr>
                <w:rFonts w:ascii="Times New Roman" w:hAnsi="Times New Roman"/>
                <w:color w:val="000000" w:themeColor="text1"/>
              </w:rPr>
              <w:t>opening</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thought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experiment</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and</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complete</w:t>
            </w:r>
            <w:proofErr w:type="spellEnd"/>
            <w:r w:rsidRPr="00027546">
              <w:rPr>
                <w:rFonts w:ascii="Times New Roman" w:hAnsi="Times New Roman"/>
                <w:color w:val="000000" w:themeColor="text1"/>
              </w:rPr>
              <w:t xml:space="preserve"> </w:t>
            </w:r>
            <w:proofErr w:type="spellStart"/>
            <w:r w:rsidRPr="00027546">
              <w:rPr>
                <w:rFonts w:ascii="Times New Roman" w:hAnsi="Times New Roman"/>
                <w:color w:val="000000" w:themeColor="text1"/>
              </w:rPr>
              <w:t>one</w:t>
            </w:r>
            <w:proofErr w:type="spellEnd"/>
            <w:r w:rsidRPr="00027546">
              <w:rPr>
                <w:rFonts w:ascii="Times New Roman" w:hAnsi="Times New Roman"/>
                <w:color w:val="000000" w:themeColor="text1"/>
              </w:rPr>
              <w:t xml:space="preserve"> of the </w:t>
            </w:r>
            <w:proofErr w:type="spellStart"/>
            <w:r w:rsidRPr="00027546">
              <w:rPr>
                <w:rFonts w:ascii="Times New Roman" w:hAnsi="Times New Roman"/>
                <w:color w:val="000000" w:themeColor="text1"/>
              </w:rPr>
              <w:t>following</w:t>
            </w:r>
            <w:proofErr w:type="spellEnd"/>
            <w:r w:rsidRPr="00027546">
              <w:rPr>
                <w:rFonts w:ascii="Times New Roman" w:hAnsi="Times New Roman"/>
                <w:color w:val="000000" w:themeColor="text1"/>
              </w:rPr>
              <w:t>:</w:t>
            </w:r>
          </w:p>
          <w:p w14:paraId="7CEA2FE2"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Write a short response to: “Human rights matter because…”</w:t>
            </w:r>
          </w:p>
          <w:p w14:paraId="3F3BDF06"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Create a “Rights and Responsibilities” pledge with three principles they believe a fair society should protect.</w:t>
            </w:r>
          </w:p>
          <w:p w14:paraId="76E7AEA3"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 xml:space="preserve">Choose one human right and explain how a religious or non-religious philosophical conviction might support, </w:t>
            </w:r>
            <w:bookmarkStart w:id="17" w:name="_Int_Xz1kxFxI"/>
            <w:r w:rsidRPr="15470A7B">
              <w:rPr>
                <w:rFonts w:ascii="Times New Roman" w:hAnsi="Times New Roman" w:cs="Times New Roman"/>
                <w:color w:val="000000" w:themeColor="text1"/>
                <w:sz w:val="24"/>
                <w:szCs w:val="24"/>
              </w:rPr>
              <w:t>question</w:t>
            </w:r>
            <w:bookmarkEnd w:id="17"/>
            <w:r w:rsidRPr="15470A7B">
              <w:rPr>
                <w:rFonts w:ascii="Times New Roman" w:hAnsi="Times New Roman" w:cs="Times New Roman"/>
                <w:color w:val="000000" w:themeColor="text1"/>
                <w:sz w:val="24"/>
                <w:szCs w:val="24"/>
              </w:rPr>
              <w:t xml:space="preserve"> or deepen their understanding of it.</w:t>
            </w:r>
          </w:p>
          <w:p w14:paraId="31238BAB" w14:textId="77777777" w:rsidR="00904955" w:rsidRPr="00027546" w:rsidRDefault="00904955" w:rsidP="00904955">
            <w:pPr>
              <w:pStyle w:val="RhestrBwledi"/>
              <w:tabs>
                <w:tab w:val="num" w:pos="360"/>
              </w:tabs>
              <w:ind w:left="360" w:hanging="360"/>
              <w:rPr>
                <w:rFonts w:ascii="Times New Roman" w:hAnsi="Times New Roman" w:cs="Times New Roman"/>
                <w:color w:val="000000" w:themeColor="text1"/>
                <w:sz w:val="24"/>
                <w:szCs w:val="24"/>
              </w:rPr>
            </w:pPr>
            <w:r w:rsidRPr="15470A7B">
              <w:rPr>
                <w:rFonts w:ascii="Times New Roman" w:hAnsi="Times New Roman" w:cs="Times New Roman"/>
                <w:color w:val="000000" w:themeColor="text1"/>
                <w:sz w:val="24"/>
                <w:szCs w:val="24"/>
              </w:rPr>
              <w:t>Reflect: “If everyone has equal worth, what responsibility do I have towards other people?”</w:t>
            </w:r>
          </w:p>
          <w:p w14:paraId="3BB1DAB1" w14:textId="77777777" w:rsidR="00904955" w:rsidRPr="00027546" w:rsidRDefault="00904955" w:rsidP="00904955">
            <w:pPr>
              <w:pStyle w:val="Pennawd1"/>
              <w:rPr>
                <w:rFonts w:ascii="Times New Roman" w:hAnsi="Times New Roman" w:cs="Times New Roman"/>
                <w:color w:val="000000" w:themeColor="text1"/>
                <w:sz w:val="24"/>
                <w:szCs w:val="24"/>
              </w:rPr>
            </w:pPr>
            <w:r w:rsidRPr="00027546">
              <w:rPr>
                <w:rFonts w:ascii="Times New Roman" w:hAnsi="Times New Roman" w:cs="Times New Roman"/>
                <w:color w:val="000000" w:themeColor="text1"/>
                <w:sz w:val="24"/>
                <w:szCs w:val="24"/>
              </w:rPr>
              <w:lastRenderedPageBreak/>
              <w:t>Curriculum for Wales – Humanities / RVE</w:t>
            </w:r>
          </w:p>
          <w:p w14:paraId="311F7B4A" w14:textId="77777777" w:rsidR="00904955" w:rsidRPr="006865FB" w:rsidRDefault="00904955" w:rsidP="00904955">
            <w:pPr>
              <w:pStyle w:val="Pennawd3"/>
              <w:spacing w:before="0" w:after="120"/>
              <w:textAlignment w:val="baseline"/>
              <w:rPr>
                <w:rFonts w:ascii="Times New Roman" w:hAnsi="Times New Roman" w:cs="Times New Roman"/>
                <w:b w:val="0"/>
                <w:bCs w:val="0"/>
                <w:color w:val="000000" w:themeColor="text1"/>
                <w:sz w:val="24"/>
                <w:szCs w:val="24"/>
              </w:rPr>
            </w:pPr>
            <w:r w:rsidRPr="00027546">
              <w:rPr>
                <w:rFonts w:ascii="Times New Roman" w:hAnsi="Times New Roman" w:cs="Times New Roman"/>
                <w:b w:val="0"/>
                <w:bCs w:val="0"/>
                <w:color w:val="000000" w:themeColor="text1"/>
                <w:sz w:val="24"/>
                <w:szCs w:val="24"/>
              </w:rPr>
              <w:t>This enquiry supports the Humanities Statement of What Matters: “</w:t>
            </w:r>
            <w:r w:rsidRPr="00027546">
              <w:rPr>
                <w:rFonts w:ascii="Times New Roman" w:eastAsia="Times New Roman" w:hAnsi="Times New Roman" w:cs="Times New Roman"/>
                <w:b w:val="0"/>
                <w:bCs w:val="0"/>
                <w:color w:val="1F1F1F"/>
                <w:spacing w:val="-5"/>
                <w:sz w:val="24"/>
                <w:szCs w:val="24"/>
                <w:lang w:val="en-GB" w:eastAsia="en-GB"/>
              </w:rPr>
              <w:t xml:space="preserve">Informed, self-aware citizens engage with the challenges and opportunities that face humanity and </w:t>
            </w:r>
            <w:bookmarkStart w:id="18" w:name="_Int_9Wn6pLJP"/>
            <w:r w:rsidRPr="00027546">
              <w:rPr>
                <w:rFonts w:ascii="Times New Roman" w:eastAsia="Times New Roman" w:hAnsi="Times New Roman" w:cs="Times New Roman"/>
                <w:b w:val="0"/>
                <w:bCs w:val="0"/>
                <w:color w:val="1F1F1F"/>
                <w:spacing w:val="-5"/>
                <w:sz w:val="24"/>
                <w:szCs w:val="24"/>
                <w:lang w:val="en-GB" w:eastAsia="en-GB"/>
              </w:rPr>
              <w:t>are able to</w:t>
            </w:r>
            <w:bookmarkEnd w:id="18"/>
            <w:r w:rsidRPr="00027546">
              <w:rPr>
                <w:rFonts w:ascii="Times New Roman" w:eastAsia="Times New Roman" w:hAnsi="Times New Roman" w:cs="Times New Roman"/>
                <w:b w:val="0"/>
                <w:bCs w:val="0"/>
                <w:color w:val="1F1F1F"/>
                <w:spacing w:val="-5"/>
                <w:sz w:val="24"/>
                <w:szCs w:val="24"/>
                <w:lang w:val="en-GB" w:eastAsia="en-GB"/>
              </w:rPr>
              <w:t xml:space="preserve"> take considered and ethical action</w:t>
            </w:r>
            <w:r w:rsidRPr="00027546">
              <w:rPr>
                <w:rFonts w:ascii="Times New Roman" w:hAnsi="Times New Roman" w:cs="Times New Roman"/>
                <w:b w:val="0"/>
                <w:bCs w:val="0"/>
                <w:color w:val="000000" w:themeColor="text1"/>
                <w:sz w:val="24"/>
                <w:szCs w:val="24"/>
              </w:rPr>
              <w:t xml:space="preserve">.” It uses the multidisciplinary approach to Religion, Values and Ethics to explore religious and non-religious philosophical convictions through questions of belief, worldview, values, ethics, justice, equality, freedom, rights, responsibility, </w:t>
            </w:r>
            <w:bookmarkStart w:id="19" w:name="_Int_uRmX6dbc"/>
            <w:r w:rsidRPr="00027546">
              <w:rPr>
                <w:rFonts w:ascii="Times New Roman" w:hAnsi="Times New Roman" w:cs="Times New Roman"/>
                <w:b w:val="0"/>
                <w:bCs w:val="0"/>
                <w:color w:val="000000" w:themeColor="text1"/>
                <w:sz w:val="24"/>
                <w:szCs w:val="24"/>
              </w:rPr>
              <w:t>identity</w:t>
            </w:r>
            <w:bookmarkEnd w:id="19"/>
            <w:r w:rsidRPr="00027546">
              <w:rPr>
                <w:rFonts w:ascii="Times New Roman" w:hAnsi="Times New Roman" w:cs="Times New Roman"/>
                <w:b w:val="0"/>
                <w:bCs w:val="0"/>
                <w:color w:val="000000" w:themeColor="text1"/>
                <w:sz w:val="24"/>
                <w:szCs w:val="24"/>
              </w:rPr>
              <w:t xml:space="preserve"> and sources of authority. It also provides opportunities to explore protected characteristics, </w:t>
            </w:r>
            <w:bookmarkStart w:id="20" w:name="_Int_hRo9CLc1"/>
            <w:r w:rsidRPr="00027546">
              <w:rPr>
                <w:rFonts w:ascii="Times New Roman" w:hAnsi="Times New Roman" w:cs="Times New Roman"/>
                <w:b w:val="0"/>
                <w:bCs w:val="0"/>
                <w:color w:val="000000" w:themeColor="text1"/>
                <w:sz w:val="24"/>
                <w:szCs w:val="24"/>
              </w:rPr>
              <w:t>prejudice</w:t>
            </w:r>
            <w:bookmarkEnd w:id="20"/>
            <w:r w:rsidRPr="00027546">
              <w:rPr>
                <w:rFonts w:ascii="Times New Roman" w:hAnsi="Times New Roman" w:cs="Times New Roman"/>
                <w:b w:val="0"/>
                <w:bCs w:val="0"/>
                <w:color w:val="000000" w:themeColor="text1"/>
                <w:sz w:val="24"/>
                <w:szCs w:val="24"/>
              </w:rPr>
              <w:t xml:space="preserve"> and discrimination, and to develop informed, respectful responses to contemporary issues.</w:t>
            </w:r>
          </w:p>
          <w:p w14:paraId="74E3FBDC" w14:textId="1ABE5A31" w:rsidR="00D57EE9" w:rsidRPr="00BE3FF7" w:rsidRDefault="00D57EE9" w:rsidP="00BE3FF7">
            <w:pPr>
              <w:rPr>
                <w:rFonts w:asciiTheme="minorHAnsi" w:hAnsiTheme="minorHAnsi" w:cstheme="minorHAnsi"/>
                <w:bCs/>
              </w:rPr>
            </w:pPr>
          </w:p>
        </w:tc>
        <w:tc>
          <w:tcPr>
            <w:tcW w:w="4863" w:type="dxa"/>
          </w:tcPr>
          <w:p w14:paraId="6E3909DE" w14:textId="34A3DE51" w:rsidR="00CC063C" w:rsidRPr="00AB3DB6" w:rsidRDefault="16BC3DD1" w:rsidP="00BE64C7">
            <w:pPr>
              <w:pStyle w:val="ParagraffRhestr"/>
              <w:numPr>
                <w:ilvl w:val="0"/>
                <w:numId w:val="17"/>
              </w:numP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lastRenderedPageBreak/>
              <w:t xml:space="preserve">a) What does it mean to belong? </w:t>
            </w:r>
          </w:p>
          <w:p w14:paraId="5D72A2F8" w14:textId="20E686F2" w:rsidR="00CC063C" w:rsidRPr="00AB3DB6" w:rsidRDefault="16BC3DD1" w:rsidP="23A1BB25">
            <w:pPr>
              <w:spacing w:after="160" w:line="259" w:lineRule="auto"/>
              <w:ind w:left="720"/>
              <w:contextualSpacing/>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You may want to think about:</w:t>
            </w:r>
          </w:p>
          <w:p w14:paraId="11095A70" w14:textId="2788A66F" w:rsidR="00CC063C" w:rsidRPr="00AB3DB6" w:rsidRDefault="16BC3DD1" w:rsidP="00BE64C7">
            <w:pPr>
              <w:pStyle w:val="ParagraffRhestr"/>
              <w:numPr>
                <w:ilvl w:val="0"/>
                <w:numId w:val="13"/>
              </w:numPr>
              <w:pBdr>
                <w:top w:val="nil"/>
                <w:left w:val="nil"/>
                <w:bottom w:val="nil"/>
                <w:right w:val="nil"/>
                <w:between w:val="nil"/>
              </w:pBd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How you feel about a place or community.</w:t>
            </w:r>
          </w:p>
          <w:p w14:paraId="08208DE1" w14:textId="6DBA18A5" w:rsidR="00CC063C" w:rsidRPr="00AB3DB6" w:rsidRDefault="16BC3DD1" w:rsidP="00BE64C7">
            <w:pPr>
              <w:pStyle w:val="ParagraffRhestr"/>
              <w:numPr>
                <w:ilvl w:val="0"/>
                <w:numId w:val="13"/>
              </w:numPr>
              <w:pBdr>
                <w:top w:val="nil"/>
                <w:left w:val="nil"/>
                <w:bottom w:val="nil"/>
                <w:right w:val="nil"/>
                <w:between w:val="nil"/>
              </w:pBd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 xml:space="preserve">How they may feel about you. </w:t>
            </w:r>
          </w:p>
          <w:p w14:paraId="4F69B59F" w14:textId="7A925DB1" w:rsidR="00CC063C" w:rsidRPr="00AB3DB6" w:rsidRDefault="16BC3DD1" w:rsidP="00BE64C7">
            <w:pPr>
              <w:pStyle w:val="ParagraffRhestr"/>
              <w:numPr>
                <w:ilvl w:val="0"/>
                <w:numId w:val="13"/>
              </w:numPr>
              <w:pBdr>
                <w:top w:val="nil"/>
                <w:left w:val="nil"/>
                <w:bottom w:val="nil"/>
                <w:right w:val="nil"/>
                <w:between w:val="nil"/>
              </w:pBd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 xml:space="preserve">How well you fit in. </w:t>
            </w:r>
          </w:p>
          <w:p w14:paraId="48F34EBF" w14:textId="478B40E2" w:rsidR="00CC063C" w:rsidRPr="00AB3DB6" w:rsidRDefault="16BC3DD1" w:rsidP="00BE64C7">
            <w:pPr>
              <w:pStyle w:val="ParagraffRhestr"/>
              <w:numPr>
                <w:ilvl w:val="0"/>
                <w:numId w:val="13"/>
              </w:numPr>
              <w:pBdr>
                <w:top w:val="nil"/>
                <w:left w:val="nil"/>
                <w:bottom w:val="nil"/>
                <w:right w:val="nil"/>
                <w:between w:val="nil"/>
              </w:pBd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Something else.</w:t>
            </w:r>
          </w:p>
          <w:p w14:paraId="63260F03" w14:textId="0222E9A3" w:rsidR="00CC063C" w:rsidRPr="00AB3DB6" w:rsidRDefault="16BC3DD1" w:rsidP="23A1BB25">
            <w:pPr>
              <w:spacing w:after="160" w:line="259" w:lineRule="auto"/>
              <w:ind w:left="851"/>
              <w:contextualSpacing/>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 xml:space="preserve">(This can be written and / or discussion – expand ideas to include, for example, hobby groups, sports teams, music tastes etc.) </w:t>
            </w:r>
          </w:p>
          <w:p w14:paraId="1B6C0E00" w14:textId="70385530" w:rsidR="00CC063C" w:rsidRPr="00AB3DB6" w:rsidRDefault="16BC3DD1" w:rsidP="23A1BB25">
            <w:pPr>
              <w:spacing w:after="160" w:line="259" w:lineRule="auto"/>
              <w:ind w:left="720"/>
              <w:contextualSpacing/>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 xml:space="preserve">b) Create a spider diagram of the different things you feel that you belong to. </w:t>
            </w:r>
          </w:p>
          <w:p w14:paraId="70AE60A8" w14:textId="1EF1FED8" w:rsidR="00CC063C" w:rsidRPr="00AB3DB6" w:rsidRDefault="00CC063C" w:rsidP="23A1BB25">
            <w:pPr>
              <w:spacing w:after="160" w:line="259" w:lineRule="auto"/>
              <w:contextualSpacing/>
              <w:rPr>
                <w:rFonts w:ascii="Times New Roman" w:eastAsia="Times New Roman" w:hAnsi="Times New Roman"/>
                <w:color w:val="000000" w:themeColor="text1"/>
                <w:lang w:val="en-GB"/>
              </w:rPr>
            </w:pPr>
          </w:p>
          <w:p w14:paraId="4B0014EE" w14:textId="648B67B0" w:rsidR="00CC063C" w:rsidRPr="00AB3DB6" w:rsidRDefault="16BC3DD1" w:rsidP="00BE64C7">
            <w:pPr>
              <w:pStyle w:val="ParagraffRhestr"/>
              <w:numPr>
                <w:ilvl w:val="0"/>
                <w:numId w:val="17"/>
              </w:numP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(a) Create a pie chart using the ‘Aspects of Religion’ grid. Decide on the size of each slice depending on how important you think each aspect is.</w:t>
            </w:r>
          </w:p>
          <w:p w14:paraId="685B01B7" w14:textId="6058DB59" w:rsidR="00CC063C" w:rsidRPr="00AB3DB6" w:rsidRDefault="16BC3DD1" w:rsidP="23A1BB25">
            <w:pPr>
              <w:spacing w:after="160" w:line="259" w:lineRule="auto"/>
              <w:ind w:left="720"/>
              <w:contextualSpacing/>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 xml:space="preserve">(b) Compare your pie chart with others. </w:t>
            </w:r>
          </w:p>
          <w:p w14:paraId="7120AB92" w14:textId="5A540C47" w:rsidR="00CC063C" w:rsidRPr="00AB3DB6" w:rsidRDefault="16BC3DD1" w:rsidP="00BE64C7">
            <w:pPr>
              <w:pStyle w:val="ParagraffRhestr"/>
              <w:numPr>
                <w:ilvl w:val="0"/>
                <w:numId w:val="27"/>
              </w:numPr>
              <w:pBdr>
                <w:top w:val="nil"/>
                <w:left w:val="nil"/>
                <w:bottom w:val="nil"/>
                <w:right w:val="nil"/>
                <w:between w:val="nil"/>
              </w:pBd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 xml:space="preserve">Where and why do you agree / disagree? </w:t>
            </w:r>
          </w:p>
          <w:p w14:paraId="0FEA94B6" w14:textId="1C8007F5" w:rsidR="00CC063C" w:rsidRPr="00AB3DB6" w:rsidRDefault="16BC3DD1" w:rsidP="00BE64C7">
            <w:pPr>
              <w:pStyle w:val="ParagraffRhestr"/>
              <w:numPr>
                <w:ilvl w:val="0"/>
                <w:numId w:val="27"/>
              </w:numPr>
              <w:pBdr>
                <w:top w:val="nil"/>
                <w:left w:val="nil"/>
                <w:bottom w:val="nil"/>
                <w:right w:val="nil"/>
                <w:between w:val="nil"/>
              </w:pBd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Would you add other aspects? What are they and why?</w:t>
            </w:r>
          </w:p>
          <w:p w14:paraId="5566318E" w14:textId="50404838" w:rsidR="00CC063C" w:rsidRPr="00AB3DB6" w:rsidRDefault="16BC3DD1" w:rsidP="00BE64C7">
            <w:pPr>
              <w:pStyle w:val="ParagraffRhestr"/>
              <w:numPr>
                <w:ilvl w:val="0"/>
                <w:numId w:val="27"/>
              </w:numPr>
              <w:pBdr>
                <w:top w:val="nil"/>
                <w:left w:val="nil"/>
                <w:bottom w:val="nil"/>
                <w:right w:val="nil"/>
                <w:between w:val="nil"/>
              </w:pBd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 xml:space="preserve">Answer the question as a sentence in your own words: ‘What does </w:t>
            </w:r>
            <w:proofErr w:type="gramStart"/>
            <w:r w:rsidRPr="23A1BB25">
              <w:rPr>
                <w:rFonts w:ascii="Times New Roman" w:eastAsia="Times New Roman" w:hAnsi="Times New Roman"/>
                <w:color w:val="000000" w:themeColor="text1"/>
                <w:sz w:val="24"/>
                <w:szCs w:val="24"/>
              </w:rPr>
              <w:lastRenderedPageBreak/>
              <w:t>belonging</w:t>
            </w:r>
            <w:proofErr w:type="gramEnd"/>
            <w:r w:rsidRPr="23A1BB25">
              <w:rPr>
                <w:rFonts w:ascii="Times New Roman" w:eastAsia="Times New Roman" w:hAnsi="Times New Roman"/>
                <w:color w:val="000000" w:themeColor="text1"/>
                <w:sz w:val="24"/>
                <w:szCs w:val="24"/>
              </w:rPr>
              <w:t xml:space="preserve"> to a religion actually mean?’.</w:t>
            </w:r>
          </w:p>
          <w:p w14:paraId="3A1A0C01" w14:textId="4B6F0721" w:rsidR="00CC063C" w:rsidRPr="00AB3DB6" w:rsidRDefault="00CC063C" w:rsidP="23A1BB25">
            <w:pPr>
              <w:spacing w:after="160" w:line="259" w:lineRule="auto"/>
              <w:contextualSpacing/>
              <w:rPr>
                <w:rFonts w:ascii="Times New Roman" w:eastAsia="Times New Roman" w:hAnsi="Times New Roman"/>
                <w:color w:val="000000" w:themeColor="text1"/>
                <w:lang w:val="en-GB"/>
              </w:rPr>
            </w:pPr>
          </w:p>
          <w:p w14:paraId="6A3CD988" w14:textId="6A05B4D4" w:rsidR="00CC063C" w:rsidRPr="00AB3DB6" w:rsidRDefault="16BC3DD1" w:rsidP="00BE64C7">
            <w:pPr>
              <w:pStyle w:val="ParagraffRhestr"/>
              <w:numPr>
                <w:ilvl w:val="0"/>
                <w:numId w:val="17"/>
              </w:numPr>
              <w:pBdr>
                <w:top w:val="nil"/>
                <w:left w:val="nil"/>
                <w:bottom w:val="nil"/>
                <w:right w:val="nil"/>
                <w:between w:val="nil"/>
              </w:pBd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Religious dress and symbols are banned from public places in France.</w:t>
            </w:r>
          </w:p>
          <w:p w14:paraId="5C9FB15C" w14:textId="37BD8714" w:rsidR="00CC063C" w:rsidRPr="00AB3DB6" w:rsidRDefault="16BC3DD1" w:rsidP="00BE64C7">
            <w:pPr>
              <w:pStyle w:val="ParagraffRhestr"/>
              <w:numPr>
                <w:ilvl w:val="0"/>
                <w:numId w:val="11"/>
              </w:numP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 xml:space="preserve">Do you think that this is a good idea or not? (This can be written and / or discussion.) </w:t>
            </w:r>
          </w:p>
          <w:p w14:paraId="76200D87" w14:textId="6806C22E" w:rsidR="00CC063C" w:rsidRPr="00AB3DB6" w:rsidRDefault="16BC3DD1" w:rsidP="00BE64C7">
            <w:pPr>
              <w:pStyle w:val="ParagraffRhestr"/>
              <w:numPr>
                <w:ilvl w:val="0"/>
                <w:numId w:val="11"/>
              </w:numP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Construct a table listing reasons ‘for’ and ‘against’ this ban.</w:t>
            </w:r>
          </w:p>
          <w:p w14:paraId="2BB35414" w14:textId="480966A7" w:rsidR="00CC063C" w:rsidRPr="00AB3DB6" w:rsidRDefault="00CC063C" w:rsidP="23A1BB25">
            <w:pPr>
              <w:spacing w:after="160" w:line="259" w:lineRule="auto"/>
              <w:contextualSpacing/>
              <w:rPr>
                <w:rFonts w:ascii="Times New Roman" w:eastAsia="Times New Roman" w:hAnsi="Times New Roman"/>
                <w:color w:val="000000" w:themeColor="text1"/>
                <w:lang w:val="en-GB"/>
              </w:rPr>
            </w:pPr>
          </w:p>
          <w:p w14:paraId="1CA1CEE2" w14:textId="43F978F2" w:rsidR="00CC063C" w:rsidRPr="00AB3DB6" w:rsidRDefault="16BC3DD1" w:rsidP="00BE64C7">
            <w:pPr>
              <w:pStyle w:val="ParagraffRhestr"/>
              <w:numPr>
                <w:ilvl w:val="0"/>
                <w:numId w:val="17"/>
              </w:numPr>
              <w:pBdr>
                <w:top w:val="nil"/>
                <w:left w:val="nil"/>
                <w:bottom w:val="nil"/>
                <w:right w:val="nil"/>
                <w:between w:val="nil"/>
              </w:pBdr>
              <w:spacing w:after="160" w:line="259" w:lineRule="auto"/>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a) What would you say your nationality is and why? Is it connected to your place of birth? Where you live? Your ancestry? (A reflection task.)</w:t>
            </w:r>
          </w:p>
          <w:p w14:paraId="7D1BFBCA" w14:textId="6DF08424" w:rsidR="00CC063C" w:rsidRPr="00AB3DB6" w:rsidRDefault="16BC3DD1" w:rsidP="23A1BB25">
            <w:pPr>
              <w:spacing w:after="160" w:line="259" w:lineRule="auto"/>
              <w:ind w:left="720"/>
              <w:contextualSpacing/>
            </w:pPr>
            <w:r w:rsidRPr="23A1BB25">
              <w:rPr>
                <w:rFonts w:ascii="Times New Roman" w:eastAsia="Times New Roman" w:hAnsi="Times New Roman"/>
                <w:color w:val="000000" w:themeColor="text1"/>
                <w:lang w:val="en-GB"/>
              </w:rPr>
              <w:t>b)     Read the last paragraph of the article carefully. What is your answer to the final question: “What do you think?”. Try to explain your thinking. (This can be written and / or discussion.)</w:t>
            </w:r>
          </w:p>
        </w:tc>
        <w:tc>
          <w:tcPr>
            <w:tcW w:w="4864" w:type="dxa"/>
          </w:tcPr>
          <w:p w14:paraId="076AB56E" w14:textId="645C9E06"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lastRenderedPageBreak/>
              <w:t>Rights Detective Escape Room</w:t>
            </w:r>
          </w:p>
          <w:p w14:paraId="21FC6AAE" w14:textId="60F41637" w:rsidR="00CC063C" w:rsidRPr="00AB3DB6" w:rsidRDefault="5B476FB5" w:rsidP="00BE64C7">
            <w:pPr>
              <w:pStyle w:val="ParagraffRhestr"/>
              <w:numPr>
                <w:ilvl w:val="0"/>
                <w:numId w:val="16"/>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Create a series of clues based on Article 9 and the Equality Act. For example, ‘A learner wants to wear a kara’, ‘A learner refuses to attend a religious celebration’, ‘A school has safety concerns about jewellery’, etc.</w:t>
            </w:r>
          </w:p>
          <w:p w14:paraId="4E4BF099" w14:textId="7B73F488" w:rsidR="00CC063C" w:rsidRPr="00AB3DB6" w:rsidRDefault="5B476FB5" w:rsidP="00BE64C7">
            <w:pPr>
              <w:pStyle w:val="ParagraffRhestr"/>
              <w:numPr>
                <w:ilvl w:val="0"/>
                <w:numId w:val="16"/>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In groups, learners solve puzzles by deciding (</w:t>
            </w:r>
            <w:proofErr w:type="spellStart"/>
            <w:r w:rsidRPr="23A1BB25">
              <w:rPr>
                <w:rFonts w:ascii="Times New Roman" w:eastAsia="Times New Roman" w:hAnsi="Times New Roman"/>
                <w:color w:val="000000" w:themeColor="text1"/>
                <w:sz w:val="24"/>
                <w:szCs w:val="24"/>
              </w:rPr>
              <w:t>i</w:t>
            </w:r>
            <w:proofErr w:type="spellEnd"/>
            <w:r w:rsidRPr="23A1BB25">
              <w:rPr>
                <w:rFonts w:ascii="Times New Roman" w:eastAsia="Times New Roman" w:hAnsi="Times New Roman"/>
                <w:color w:val="000000" w:themeColor="text1"/>
                <w:sz w:val="24"/>
                <w:szCs w:val="24"/>
              </w:rPr>
              <w:t>) Is this about holding a belief? (ii) Is it about expressing a belief? (iii) Does a right need balancing?</w:t>
            </w:r>
          </w:p>
          <w:p w14:paraId="22BE7AF4" w14:textId="2DDD8B23" w:rsidR="00CC063C" w:rsidRPr="00AB3DB6" w:rsidRDefault="5B476FB5" w:rsidP="00BE64C7">
            <w:pPr>
              <w:pStyle w:val="ParagraffRhestr"/>
              <w:numPr>
                <w:ilvl w:val="0"/>
                <w:numId w:val="16"/>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Every correct answer unlocks the next clue.</w:t>
            </w:r>
          </w:p>
          <w:p w14:paraId="32C9C957" w14:textId="6D43CE15" w:rsidR="00CC063C" w:rsidRPr="00AB3DB6" w:rsidRDefault="00CC063C" w:rsidP="23A1BB25">
            <w:pPr>
              <w:spacing w:after="200" w:line="276" w:lineRule="auto"/>
              <w:rPr>
                <w:rFonts w:ascii="Times New Roman" w:eastAsia="Times New Roman" w:hAnsi="Times New Roman"/>
                <w:color w:val="000000" w:themeColor="text1"/>
                <w:lang w:val="en-GB"/>
              </w:rPr>
            </w:pPr>
          </w:p>
          <w:p w14:paraId="6C457454" w14:textId="311FF69C"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t>Bangor Time Machine</w:t>
            </w:r>
          </w:p>
          <w:p w14:paraId="58678FB5" w14:textId="688DF08D"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Give groups different historical roles:</w:t>
            </w:r>
          </w:p>
          <w:p w14:paraId="1A79226E" w14:textId="39504B5F" w:rsidR="00CC063C" w:rsidRPr="00AB3DB6" w:rsidRDefault="5B476FB5" w:rsidP="00BE64C7">
            <w:pPr>
              <w:pStyle w:val="ParagraffRhestr"/>
              <w:numPr>
                <w:ilvl w:val="0"/>
                <w:numId w:val="1"/>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Jewish community member.</w:t>
            </w:r>
          </w:p>
          <w:p w14:paraId="19542050" w14:textId="4DFE43AC" w:rsidR="00CC063C" w:rsidRPr="00AB3DB6" w:rsidRDefault="5B476FB5" w:rsidP="00BE64C7">
            <w:pPr>
              <w:pStyle w:val="ParagraffRhestr"/>
              <w:numPr>
                <w:ilvl w:val="0"/>
                <w:numId w:val="1"/>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Chapel elder.</w:t>
            </w:r>
          </w:p>
          <w:p w14:paraId="726DB74A" w14:textId="7186ABE4" w:rsidR="00CC063C" w:rsidRPr="00AB3DB6" w:rsidRDefault="5B476FB5" w:rsidP="00BE64C7">
            <w:pPr>
              <w:pStyle w:val="ParagraffRhestr"/>
              <w:numPr>
                <w:ilvl w:val="0"/>
                <w:numId w:val="1"/>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Shop owner.</w:t>
            </w:r>
          </w:p>
          <w:p w14:paraId="0B0DC8FC" w14:textId="7C72AC3C" w:rsidR="00CC063C" w:rsidRPr="00AB3DB6" w:rsidRDefault="5B476FB5" w:rsidP="00BE64C7">
            <w:pPr>
              <w:pStyle w:val="ParagraffRhestr"/>
              <w:numPr>
                <w:ilvl w:val="0"/>
                <w:numId w:val="1"/>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Newspaper reporter.</w:t>
            </w:r>
          </w:p>
          <w:p w14:paraId="583E292D" w14:textId="7C2CEEC6" w:rsidR="00CC063C" w:rsidRPr="00AB3DB6" w:rsidRDefault="5B476FB5" w:rsidP="00BE64C7">
            <w:pPr>
              <w:pStyle w:val="ParagraffRhestr"/>
              <w:numPr>
                <w:ilvl w:val="0"/>
                <w:numId w:val="1"/>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A young person from the time.</w:t>
            </w:r>
          </w:p>
          <w:p w14:paraId="272235C3" w14:textId="3F7BC0B3"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 xml:space="preserve">Learners create one or more of the following about Bangor’s Jewish community and the use of Tabernacle Chapel: </w:t>
            </w:r>
          </w:p>
          <w:p w14:paraId="1D8AABA5" w14:textId="54EAD7EC" w:rsidR="00CC063C" w:rsidRPr="00AB3DB6" w:rsidRDefault="5B476FB5" w:rsidP="00BE64C7">
            <w:pPr>
              <w:pStyle w:val="ParagraffRhestr"/>
              <w:numPr>
                <w:ilvl w:val="0"/>
                <w:numId w:val="30"/>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lastRenderedPageBreak/>
              <w:t>Diary entries.</w:t>
            </w:r>
          </w:p>
          <w:p w14:paraId="55CE4046" w14:textId="59D0B1A9" w:rsidR="00CC063C" w:rsidRPr="00AB3DB6" w:rsidRDefault="5B476FB5" w:rsidP="00BE64C7">
            <w:pPr>
              <w:pStyle w:val="ParagraffRhestr"/>
              <w:numPr>
                <w:ilvl w:val="0"/>
                <w:numId w:val="30"/>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Newspaper headlines.</w:t>
            </w:r>
          </w:p>
          <w:p w14:paraId="337F5459" w14:textId="43046282" w:rsidR="00CC063C" w:rsidRPr="00AB3DB6" w:rsidRDefault="5B476FB5" w:rsidP="00BE64C7">
            <w:pPr>
              <w:pStyle w:val="ParagraffRhestr"/>
              <w:numPr>
                <w:ilvl w:val="0"/>
                <w:numId w:val="30"/>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Interviews.</w:t>
            </w:r>
          </w:p>
          <w:p w14:paraId="3010FFBB" w14:textId="1FE9E37B" w:rsidR="00CC063C" w:rsidRPr="00AB3DB6" w:rsidRDefault="5B476FB5" w:rsidP="00BE64C7">
            <w:pPr>
              <w:pStyle w:val="ParagraffRhestr"/>
              <w:numPr>
                <w:ilvl w:val="0"/>
                <w:numId w:val="30"/>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News reports.</w:t>
            </w:r>
          </w:p>
          <w:p w14:paraId="1199D4B0" w14:textId="0B3FE655" w:rsidR="00CC063C" w:rsidRPr="00AB3DB6" w:rsidRDefault="00CC063C" w:rsidP="23A1BB25">
            <w:pPr>
              <w:spacing w:after="200" w:line="276" w:lineRule="auto"/>
              <w:rPr>
                <w:rFonts w:ascii="Times New Roman" w:eastAsia="Times New Roman" w:hAnsi="Times New Roman"/>
                <w:color w:val="000000" w:themeColor="text1"/>
                <w:lang w:val="en-GB"/>
              </w:rPr>
            </w:pPr>
          </w:p>
          <w:p w14:paraId="2FC5B5DC" w14:textId="13B16ED7"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t>The TikTok Dilemma Carousel</w:t>
            </w:r>
          </w:p>
          <w:p w14:paraId="58058D30" w14:textId="0135074A"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Place short scenarios around the room: ‘A learner posts about their faith online’, ‘A learner posts that they are an atheist’, ‘A learner wears a religious symbol in a TikTok video’.</w:t>
            </w:r>
          </w:p>
          <w:p w14:paraId="4E4045FC" w14:textId="03CD9883"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Someone makes jokes about a belief group in the comments.</w:t>
            </w:r>
          </w:p>
          <w:p w14:paraId="3A372DD0" w14:textId="04ED9F99"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Groups of learners in the class rotate every few minutes, and for every scenario, they must answer:</w:t>
            </w:r>
          </w:p>
          <w:p w14:paraId="3FA22B80" w14:textId="101F430D" w:rsidR="00CC063C" w:rsidRPr="00AB3DB6" w:rsidRDefault="5B476FB5" w:rsidP="00BE64C7">
            <w:pPr>
              <w:pStyle w:val="ParagraffRhestr"/>
              <w:numPr>
                <w:ilvl w:val="0"/>
                <w:numId w:val="25"/>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What is happening?</w:t>
            </w:r>
          </w:p>
          <w:p w14:paraId="49C8659B" w14:textId="64D3DD44" w:rsidR="00CC063C" w:rsidRPr="00AB3DB6" w:rsidRDefault="5B476FB5" w:rsidP="00BE64C7">
            <w:pPr>
              <w:pStyle w:val="ParagraffRhestr"/>
              <w:numPr>
                <w:ilvl w:val="0"/>
                <w:numId w:val="25"/>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Is anyone’s right affected?</w:t>
            </w:r>
          </w:p>
          <w:p w14:paraId="074492D7" w14:textId="6C5D3E9E" w:rsidR="00CC063C" w:rsidRPr="00AB3DB6" w:rsidRDefault="5B476FB5" w:rsidP="00BE64C7">
            <w:pPr>
              <w:pStyle w:val="ParagraffRhestr"/>
              <w:numPr>
                <w:ilvl w:val="0"/>
                <w:numId w:val="25"/>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How should others respond?</w:t>
            </w:r>
          </w:p>
          <w:p w14:paraId="682AF7CE" w14:textId="24767639"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Afterwards, the groups create a 30-second ‘TikTok advice script’ for the situation.</w:t>
            </w:r>
          </w:p>
          <w:p w14:paraId="2E7017F4" w14:textId="50B908EF" w:rsidR="00CC063C" w:rsidRPr="00AB3DB6" w:rsidRDefault="00CC063C" w:rsidP="23A1BB25">
            <w:pPr>
              <w:spacing w:after="200" w:line="276" w:lineRule="auto"/>
              <w:rPr>
                <w:rFonts w:ascii="Times New Roman" w:eastAsia="Times New Roman" w:hAnsi="Times New Roman"/>
                <w:color w:val="000000" w:themeColor="text1"/>
                <w:lang w:val="en-GB"/>
              </w:rPr>
            </w:pPr>
          </w:p>
          <w:p w14:paraId="5C1D8D41" w14:textId="70972E42"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t>Design a ‘Belonging Wall’</w:t>
            </w:r>
          </w:p>
          <w:p w14:paraId="3843C3A5" w14:textId="7EBF7D8C" w:rsidR="00CC063C" w:rsidRPr="00AB3DB6" w:rsidRDefault="5B476FB5" w:rsidP="00BE64C7">
            <w:pPr>
              <w:pStyle w:val="ParagraffRhestr"/>
              <w:numPr>
                <w:ilvl w:val="0"/>
                <w:numId w:val="24"/>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lastRenderedPageBreak/>
              <w:t>Ask learners, ‘What would make everyone feel that they belong?’</w:t>
            </w:r>
          </w:p>
          <w:p w14:paraId="53F34F72" w14:textId="457AF560" w:rsidR="00CC063C" w:rsidRPr="00AB3DB6" w:rsidRDefault="5B476FB5" w:rsidP="00BE64C7">
            <w:pPr>
              <w:pStyle w:val="ParagraffRhestr"/>
              <w:numPr>
                <w:ilvl w:val="0"/>
                <w:numId w:val="24"/>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By working together, learners design a wall mural, digital display or poster celebrating, e.g., religious diversity, non-religious philosophical convictions, human rights, and respect.</w:t>
            </w:r>
          </w:p>
          <w:p w14:paraId="55F288AC" w14:textId="2B094FCB" w:rsidR="00CC063C" w:rsidRPr="00AB3DB6" w:rsidRDefault="5B476FB5" w:rsidP="00BE64C7">
            <w:pPr>
              <w:pStyle w:val="ParagraffRhestr"/>
              <w:numPr>
                <w:ilvl w:val="0"/>
                <w:numId w:val="24"/>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Encourage symbols, quotations and local Welsh examples.</w:t>
            </w:r>
          </w:p>
          <w:p w14:paraId="4C98E8F7" w14:textId="007A53AE" w:rsidR="00CC063C" w:rsidRPr="00AB3DB6" w:rsidRDefault="00CC063C" w:rsidP="23A1BB25">
            <w:pPr>
              <w:spacing w:after="200" w:line="276" w:lineRule="auto"/>
              <w:rPr>
                <w:rFonts w:ascii="Times New Roman" w:eastAsia="Times New Roman" w:hAnsi="Times New Roman"/>
                <w:color w:val="000000" w:themeColor="text1"/>
                <w:lang w:val="en-GB"/>
              </w:rPr>
            </w:pPr>
          </w:p>
          <w:p w14:paraId="5163DBD6" w14:textId="45075770"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t>The Human Rights Courtroom</w:t>
            </w:r>
          </w:p>
          <w:p w14:paraId="6586B404" w14:textId="5B15A45D"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Transform the classroom into a human rights court and present realistic cases such as:</w:t>
            </w:r>
          </w:p>
          <w:p w14:paraId="7C58ACB7" w14:textId="52614BD6" w:rsidR="00CC063C" w:rsidRPr="00AB3DB6" w:rsidRDefault="5B476FB5" w:rsidP="00BE64C7">
            <w:pPr>
              <w:pStyle w:val="ParagraffRhestr"/>
              <w:numPr>
                <w:ilvl w:val="0"/>
                <w:numId w:val="9"/>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A learner asked to remove a religious symbol.</w:t>
            </w:r>
          </w:p>
          <w:p w14:paraId="3E554130" w14:textId="06EE34CF" w:rsidR="00CC063C" w:rsidRPr="00AB3DB6" w:rsidRDefault="5B476FB5" w:rsidP="00BE64C7">
            <w:pPr>
              <w:pStyle w:val="ParagraffRhestr"/>
              <w:numPr>
                <w:ilvl w:val="0"/>
                <w:numId w:val="9"/>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A school considering a uniform policy.</w:t>
            </w:r>
          </w:p>
          <w:p w14:paraId="1E52C3F5" w14:textId="2EA2CB87" w:rsidR="00CC063C" w:rsidRPr="00AB3DB6" w:rsidRDefault="5B476FB5" w:rsidP="00BE64C7">
            <w:pPr>
              <w:pStyle w:val="ParagraffRhestr"/>
              <w:numPr>
                <w:ilvl w:val="0"/>
                <w:numId w:val="9"/>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A learner wanting a quiet reflection space.</w:t>
            </w:r>
          </w:p>
          <w:p w14:paraId="2D1DDB8A" w14:textId="1B6F5983"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Roles include the judges, rights experts, witnesses, learners, and journalists.</w:t>
            </w:r>
          </w:p>
          <w:p w14:paraId="222B03A6" w14:textId="382B4785"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The goal is not to ‘win’ but to find a fair balance between competing rights.</w:t>
            </w:r>
          </w:p>
          <w:p w14:paraId="4AE694C6" w14:textId="1056EA57" w:rsidR="00CC063C" w:rsidRPr="00AB3DB6" w:rsidRDefault="00CC063C" w:rsidP="23A1BB25">
            <w:pPr>
              <w:spacing w:after="200" w:line="276" w:lineRule="auto"/>
              <w:rPr>
                <w:rFonts w:ascii="Times New Roman" w:eastAsia="Times New Roman" w:hAnsi="Times New Roman"/>
                <w:color w:val="000000" w:themeColor="text1"/>
                <w:lang w:val="en-GB"/>
              </w:rPr>
            </w:pPr>
          </w:p>
          <w:p w14:paraId="62CAC71B" w14:textId="568284DB"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t>The School Inclusion Audit</w:t>
            </w:r>
          </w:p>
          <w:p w14:paraId="69C2CEC7" w14:textId="1723FDF8"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lastRenderedPageBreak/>
              <w:t>Learners become inspectors by investigating the following:</w:t>
            </w:r>
          </w:p>
          <w:p w14:paraId="647E99F2" w14:textId="0F873127" w:rsidR="00CC063C" w:rsidRPr="00AB3DB6" w:rsidRDefault="5B476FB5" w:rsidP="00BE64C7">
            <w:pPr>
              <w:pStyle w:val="ParagraffRhestr"/>
              <w:numPr>
                <w:ilvl w:val="0"/>
                <w:numId w:val="15"/>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Does our school make everyone feel they belong?</w:t>
            </w:r>
          </w:p>
          <w:p w14:paraId="1E8FCCF3" w14:textId="7CAA5075" w:rsidR="00CC063C" w:rsidRPr="00AB3DB6" w:rsidRDefault="5B476FB5" w:rsidP="00BE64C7">
            <w:pPr>
              <w:pStyle w:val="ParagraffRhestr"/>
              <w:numPr>
                <w:ilvl w:val="0"/>
                <w:numId w:val="15"/>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Is there somewhere quiet for prayer or reflection?</w:t>
            </w:r>
          </w:p>
          <w:p w14:paraId="086C2E9B" w14:textId="448797CB" w:rsidR="00CC063C" w:rsidRPr="00AB3DB6" w:rsidRDefault="5B476FB5" w:rsidP="00BE64C7">
            <w:pPr>
              <w:pStyle w:val="ParagraffRhestr"/>
              <w:numPr>
                <w:ilvl w:val="0"/>
                <w:numId w:val="15"/>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Do displays represent different worldviews?</w:t>
            </w:r>
          </w:p>
          <w:p w14:paraId="174F40F9" w14:textId="1A4CC745" w:rsidR="00CC063C" w:rsidRPr="00AB3DB6" w:rsidRDefault="5B476FB5" w:rsidP="00BE64C7">
            <w:pPr>
              <w:pStyle w:val="ParagraffRhestr"/>
              <w:numPr>
                <w:ilvl w:val="0"/>
                <w:numId w:val="15"/>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Are school events inclusive?</w:t>
            </w:r>
          </w:p>
          <w:p w14:paraId="3BC3BCEF" w14:textId="65073D99"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Having reflected on these questions, create a list of where the school succeeds with green flags, then where it could be better with amber flags, and where it needs to improve significantly with red flags. Then write recommendations.</w:t>
            </w:r>
          </w:p>
          <w:p w14:paraId="00B200CA" w14:textId="6064F7F1" w:rsidR="00CC063C" w:rsidRPr="00AB3DB6" w:rsidRDefault="00CC063C" w:rsidP="23A1BB25">
            <w:pPr>
              <w:spacing w:after="200" w:line="276" w:lineRule="auto"/>
              <w:rPr>
                <w:rFonts w:ascii="Times New Roman" w:eastAsia="Times New Roman" w:hAnsi="Times New Roman"/>
                <w:color w:val="000000" w:themeColor="text1"/>
                <w:lang w:val="en-GB"/>
              </w:rPr>
            </w:pPr>
          </w:p>
          <w:p w14:paraId="205AE330" w14:textId="176304B2"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t>Community Solidarity Challenge</w:t>
            </w:r>
          </w:p>
          <w:p w14:paraId="3F802FBE" w14:textId="28029CEB" w:rsidR="00CC063C" w:rsidRPr="00AB3DB6" w:rsidRDefault="5B476FB5" w:rsidP="00BE64C7">
            <w:pPr>
              <w:pStyle w:val="ParagraffRhestr"/>
              <w:numPr>
                <w:ilvl w:val="0"/>
                <w:numId w:val="29"/>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Using the Bangor chapel example, ask groups to solve modern community problems. For example, a faith group needs meeting space; a new refugee community arrives; different groups want to use the same community hall.</w:t>
            </w:r>
          </w:p>
          <w:p w14:paraId="4723A407" w14:textId="2F64AEA0" w:rsidR="00CC063C" w:rsidRPr="00AB3DB6" w:rsidRDefault="5B476FB5" w:rsidP="00BE64C7">
            <w:pPr>
              <w:pStyle w:val="ParagraffRhestr"/>
              <w:numPr>
                <w:ilvl w:val="0"/>
                <w:numId w:val="29"/>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Learners create action plans showing how solidarity could work in practice.</w:t>
            </w:r>
          </w:p>
          <w:p w14:paraId="14DC6252" w14:textId="595FB118" w:rsidR="00CC063C" w:rsidRPr="00AB3DB6" w:rsidRDefault="00CC063C" w:rsidP="23A1BB25">
            <w:pPr>
              <w:spacing w:after="200" w:line="276" w:lineRule="auto"/>
              <w:rPr>
                <w:rFonts w:ascii="Times New Roman" w:eastAsia="Times New Roman" w:hAnsi="Times New Roman"/>
                <w:color w:val="000000" w:themeColor="text1"/>
                <w:lang w:val="en-GB"/>
              </w:rPr>
            </w:pPr>
          </w:p>
          <w:p w14:paraId="140861FB" w14:textId="42AAA3B5"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t xml:space="preserve">‘Humans of </w:t>
            </w:r>
            <w:proofErr w:type="spellStart"/>
            <w:r w:rsidRPr="23A1BB25">
              <w:rPr>
                <w:rFonts w:ascii="Times New Roman" w:eastAsia="Times New Roman" w:hAnsi="Times New Roman"/>
                <w:b/>
                <w:bCs/>
                <w:color w:val="000000" w:themeColor="text1"/>
                <w:sz w:val="24"/>
                <w:szCs w:val="24"/>
              </w:rPr>
              <w:t>Wales’</w:t>
            </w:r>
            <w:proofErr w:type="spellEnd"/>
            <w:r w:rsidRPr="23A1BB25">
              <w:rPr>
                <w:rFonts w:ascii="Times New Roman" w:eastAsia="Times New Roman" w:hAnsi="Times New Roman"/>
                <w:b/>
                <w:bCs/>
                <w:color w:val="000000" w:themeColor="text1"/>
                <w:sz w:val="24"/>
                <w:szCs w:val="24"/>
              </w:rPr>
              <w:t xml:space="preserve"> Storytelling Project</w:t>
            </w:r>
          </w:p>
          <w:p w14:paraId="370B55DC" w14:textId="372FE082"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Students create a short profile of a fictional Welsh teenager who has a particular worldview, e.g., Christian, Muslim, Jewish, Sikhi, Humanist, Pagan, Atheist, Agnostic, Pacifist.</w:t>
            </w:r>
          </w:p>
          <w:p w14:paraId="28F3991A" w14:textId="44E849ED"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The profile explains:</w:t>
            </w:r>
          </w:p>
          <w:p w14:paraId="7EB5B38A" w14:textId="739A33A6" w:rsidR="00CC063C" w:rsidRPr="00AB3DB6" w:rsidRDefault="5B476FB5" w:rsidP="00BE64C7">
            <w:pPr>
              <w:pStyle w:val="ParagraffRhestr"/>
              <w:numPr>
                <w:ilvl w:val="0"/>
                <w:numId w:val="3"/>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What matters to them.</w:t>
            </w:r>
          </w:p>
          <w:p w14:paraId="0E1D9DD2" w14:textId="6017508A" w:rsidR="00CC063C" w:rsidRPr="00AB3DB6" w:rsidRDefault="5B476FB5" w:rsidP="00BE64C7">
            <w:pPr>
              <w:pStyle w:val="ParagraffRhestr"/>
              <w:numPr>
                <w:ilvl w:val="0"/>
                <w:numId w:val="3"/>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How they express identity.</w:t>
            </w:r>
          </w:p>
          <w:p w14:paraId="7B25E615" w14:textId="7F5F6CFF" w:rsidR="00CC063C" w:rsidRPr="00AB3DB6" w:rsidRDefault="5B476FB5" w:rsidP="00BE64C7">
            <w:pPr>
              <w:pStyle w:val="ParagraffRhestr"/>
              <w:numPr>
                <w:ilvl w:val="0"/>
                <w:numId w:val="3"/>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Challenges they might face.</w:t>
            </w:r>
          </w:p>
          <w:p w14:paraId="34946FD3" w14:textId="5E9E4F70" w:rsidR="00CC063C" w:rsidRPr="00AB3DB6" w:rsidRDefault="5B476FB5" w:rsidP="00BE64C7">
            <w:pPr>
              <w:pStyle w:val="ParagraffRhestr"/>
              <w:numPr>
                <w:ilvl w:val="0"/>
                <w:numId w:val="3"/>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How others can show respect.</w:t>
            </w:r>
          </w:p>
          <w:p w14:paraId="7AF78AE7" w14:textId="6F0DFE3C"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Produce as posters, podcasts, Instagram-style profiles or short videos.</w:t>
            </w:r>
          </w:p>
          <w:p w14:paraId="6F264304" w14:textId="36DD3460" w:rsidR="00CC063C" w:rsidRPr="00AB3DB6" w:rsidRDefault="00CC063C" w:rsidP="23A1BB25">
            <w:pPr>
              <w:spacing w:after="200" w:line="276" w:lineRule="auto"/>
              <w:rPr>
                <w:rFonts w:ascii="Times New Roman" w:eastAsia="Times New Roman" w:hAnsi="Times New Roman"/>
                <w:color w:val="000000" w:themeColor="text1"/>
                <w:lang w:val="en-GB"/>
              </w:rPr>
            </w:pPr>
          </w:p>
          <w:p w14:paraId="3350EBB6" w14:textId="5DF38EA8"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t>#BelongingWales Global Campaign</w:t>
            </w:r>
          </w:p>
          <w:p w14:paraId="122DB074" w14:textId="06D69426"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Imagine the Welsh Government launches a global social media campaign called #BelongingWales</w:t>
            </w:r>
          </w:p>
          <w:p w14:paraId="4BFCC983" w14:textId="210B3A6B"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Learners create, e.g., posters, reels, podcasts, infographic stories, showing how Wales could promote freedom of religion or belief, inclusion, respect, and solidarity.</w:t>
            </w:r>
          </w:p>
          <w:p w14:paraId="41AED0ED" w14:textId="4FCE3E59"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Challenge them to include one Welsh example and one international example.</w:t>
            </w:r>
          </w:p>
          <w:p w14:paraId="73BD539F" w14:textId="6A26F444" w:rsidR="00CC063C" w:rsidRPr="00AB3DB6" w:rsidRDefault="00CC063C" w:rsidP="23A1BB25">
            <w:pPr>
              <w:spacing w:after="200" w:line="276" w:lineRule="auto"/>
              <w:rPr>
                <w:rFonts w:ascii="Times New Roman" w:eastAsia="Times New Roman" w:hAnsi="Times New Roman"/>
                <w:color w:val="000000" w:themeColor="text1"/>
                <w:lang w:val="en-GB"/>
              </w:rPr>
            </w:pPr>
          </w:p>
          <w:p w14:paraId="286DF832" w14:textId="61F68C79" w:rsidR="00CC063C" w:rsidRPr="00AB3DB6" w:rsidRDefault="5B476FB5" w:rsidP="00BE64C7">
            <w:pPr>
              <w:pStyle w:val="ParagraffRhestr"/>
              <w:numPr>
                <w:ilvl w:val="0"/>
                <w:numId w:val="31"/>
              </w:numPr>
              <w:rPr>
                <w:rFonts w:ascii="Times New Roman" w:eastAsia="Times New Roman" w:hAnsi="Times New Roman"/>
                <w:color w:val="000000" w:themeColor="text1"/>
                <w:sz w:val="24"/>
                <w:szCs w:val="24"/>
              </w:rPr>
            </w:pPr>
            <w:r w:rsidRPr="23A1BB25">
              <w:rPr>
                <w:rFonts w:ascii="Times New Roman" w:eastAsia="Times New Roman" w:hAnsi="Times New Roman"/>
                <w:b/>
                <w:bCs/>
                <w:color w:val="000000" w:themeColor="text1"/>
                <w:sz w:val="24"/>
                <w:szCs w:val="24"/>
              </w:rPr>
              <w:t>Wales in 2050</w:t>
            </w:r>
          </w:p>
          <w:p w14:paraId="5C85F2CD" w14:textId="036D328E" w:rsidR="00CC063C" w:rsidRPr="00AB3DB6" w:rsidRDefault="5B476FB5" w:rsidP="23A1BB25">
            <w:pPr>
              <w:spacing w:after="200" w:line="276" w:lineRule="auto"/>
              <w:rPr>
                <w:rFonts w:ascii="Times New Roman" w:eastAsia="Times New Roman" w:hAnsi="Times New Roman"/>
                <w:color w:val="000000" w:themeColor="text1"/>
                <w:lang w:val="en-GB"/>
              </w:rPr>
            </w:pPr>
            <w:r w:rsidRPr="23A1BB25">
              <w:rPr>
                <w:rFonts w:ascii="Times New Roman" w:eastAsia="Times New Roman" w:hAnsi="Times New Roman"/>
                <w:color w:val="000000" w:themeColor="text1"/>
                <w:lang w:val="en-GB"/>
              </w:rPr>
              <w:t xml:space="preserve">Ask learners to design an ideal Welsh community in 2050 where people of different religions and beliefs live together well. They must include: </w:t>
            </w:r>
          </w:p>
          <w:p w14:paraId="7CA07A92" w14:textId="63DCC4AF" w:rsidR="00CC063C" w:rsidRPr="00AB3DB6" w:rsidRDefault="5B476FB5" w:rsidP="00BE64C7">
            <w:pPr>
              <w:pStyle w:val="ParagraffRhestr"/>
              <w:numPr>
                <w:ilvl w:val="0"/>
                <w:numId w:val="23"/>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Rights and responsibilities.</w:t>
            </w:r>
          </w:p>
          <w:p w14:paraId="24C271AB" w14:textId="693746AE" w:rsidR="00CC063C" w:rsidRPr="00AB3DB6" w:rsidRDefault="5B476FB5" w:rsidP="00BE64C7">
            <w:pPr>
              <w:pStyle w:val="ParagraffRhestr"/>
              <w:numPr>
                <w:ilvl w:val="0"/>
                <w:numId w:val="23"/>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Schools.</w:t>
            </w:r>
          </w:p>
          <w:p w14:paraId="169F633C" w14:textId="6C28B34F" w:rsidR="00CC063C" w:rsidRPr="00AB3DB6" w:rsidRDefault="5B476FB5" w:rsidP="00BE64C7">
            <w:pPr>
              <w:pStyle w:val="ParagraffRhestr"/>
              <w:numPr>
                <w:ilvl w:val="0"/>
                <w:numId w:val="23"/>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Places of worship and reflection.</w:t>
            </w:r>
          </w:p>
          <w:p w14:paraId="2DAB799B" w14:textId="4B7ACD86" w:rsidR="00CC063C" w:rsidRPr="00AB3DB6" w:rsidRDefault="5B476FB5" w:rsidP="00BE64C7">
            <w:pPr>
              <w:pStyle w:val="ParagraffRhestr"/>
              <w:numPr>
                <w:ilvl w:val="0"/>
                <w:numId w:val="23"/>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Community spaces.</w:t>
            </w:r>
          </w:p>
          <w:p w14:paraId="35977ABB" w14:textId="2E619281" w:rsidR="00CC063C" w:rsidRPr="00AB3DB6" w:rsidRDefault="5B476FB5" w:rsidP="00BE64C7">
            <w:pPr>
              <w:pStyle w:val="ParagraffRhestr"/>
              <w:numPr>
                <w:ilvl w:val="0"/>
                <w:numId w:val="23"/>
              </w:numPr>
              <w:rPr>
                <w:rFonts w:ascii="Times New Roman" w:eastAsia="Times New Roman" w:hAnsi="Times New Roman"/>
                <w:color w:val="000000" w:themeColor="text1"/>
                <w:sz w:val="24"/>
                <w:szCs w:val="24"/>
              </w:rPr>
            </w:pPr>
            <w:r w:rsidRPr="23A1BB25">
              <w:rPr>
                <w:rFonts w:ascii="Times New Roman" w:eastAsia="Times New Roman" w:hAnsi="Times New Roman"/>
                <w:color w:val="000000" w:themeColor="text1"/>
                <w:sz w:val="24"/>
                <w:szCs w:val="24"/>
              </w:rPr>
              <w:t>Ways disagreements are resolved.</w:t>
            </w:r>
          </w:p>
        </w:tc>
      </w:tr>
      <w:tr w:rsidR="00CC063C" w:rsidRPr="0046143B" w14:paraId="42470A2D" w14:textId="77777777" w:rsidTr="04C39E61">
        <w:tc>
          <w:tcPr>
            <w:tcW w:w="1384" w:type="dxa"/>
          </w:tcPr>
          <w:p w14:paraId="774C9F8D" w14:textId="77777777" w:rsidR="00CC063C" w:rsidRPr="00AB3DB6" w:rsidRDefault="00CC063C" w:rsidP="00AB3DB6">
            <w:pPr>
              <w:pStyle w:val="NormalGwe"/>
              <w:spacing w:before="0" w:beforeAutospacing="0" w:after="225" w:afterAutospacing="0" w:line="312" w:lineRule="atLeast"/>
              <w:rPr>
                <w:rFonts w:ascii="Calibri" w:hAnsi="Calibri" w:cs="Calibri"/>
                <w:b/>
              </w:rPr>
            </w:pPr>
            <w:r w:rsidRPr="00AB3DB6">
              <w:rPr>
                <w:rFonts w:ascii="Calibri" w:hAnsi="Calibri" w:cs="Calibri"/>
                <w:b/>
              </w:rPr>
              <w:lastRenderedPageBreak/>
              <w:t>Further resources</w:t>
            </w:r>
          </w:p>
          <w:p w14:paraId="5191CD0C" w14:textId="77777777" w:rsidR="00CC063C" w:rsidRPr="00AB3DB6" w:rsidRDefault="00CC063C" w:rsidP="00AB3DB6">
            <w:pPr>
              <w:pStyle w:val="MediumGrid21"/>
              <w:rPr>
                <w:rFonts w:ascii="Calibri" w:hAnsi="Calibri" w:cs="Calibri"/>
                <w:b/>
                <w:lang w:val="en-GB"/>
              </w:rPr>
            </w:pPr>
          </w:p>
        </w:tc>
        <w:tc>
          <w:tcPr>
            <w:tcW w:w="4505" w:type="dxa"/>
          </w:tcPr>
          <w:p w14:paraId="617423B1" w14:textId="77777777" w:rsidR="00CC063C" w:rsidRPr="00AB3DB6" w:rsidRDefault="00CC063C" w:rsidP="00AB3DB6">
            <w:pPr>
              <w:pStyle w:val="NormalGwe"/>
              <w:spacing w:before="0" w:beforeAutospacing="0" w:after="225" w:afterAutospacing="0" w:line="312" w:lineRule="atLeast"/>
              <w:rPr>
                <w:rFonts w:ascii="Calibri" w:hAnsi="Calibri" w:cs="Calibri"/>
              </w:rPr>
            </w:pPr>
          </w:p>
          <w:p w14:paraId="3F8A3171" w14:textId="77777777" w:rsidR="00CC063C" w:rsidRPr="00AB3DB6" w:rsidRDefault="00CC063C" w:rsidP="00AB3DB6">
            <w:pPr>
              <w:pStyle w:val="NormalGwe"/>
              <w:spacing w:before="0" w:beforeAutospacing="0" w:after="225" w:afterAutospacing="0" w:line="312" w:lineRule="atLeast"/>
              <w:rPr>
                <w:rFonts w:ascii="Calibri" w:hAnsi="Calibri" w:cs="Calibri"/>
              </w:rPr>
            </w:pPr>
          </w:p>
        </w:tc>
        <w:tc>
          <w:tcPr>
            <w:tcW w:w="4863" w:type="dxa"/>
          </w:tcPr>
          <w:p w14:paraId="3397845C" w14:textId="77777777" w:rsidR="00CC063C" w:rsidRPr="00AB3DB6" w:rsidRDefault="00CC063C" w:rsidP="00AB3DB6">
            <w:pPr>
              <w:rPr>
                <w:rFonts w:ascii="Calibri" w:eastAsia="Calibri" w:hAnsi="Calibri" w:cs="Calibri"/>
                <w:sz w:val="22"/>
                <w:szCs w:val="22"/>
                <w:lang w:val="en-GB"/>
              </w:rPr>
            </w:pPr>
          </w:p>
          <w:p w14:paraId="56BD7BC3" w14:textId="77777777" w:rsidR="00CC063C" w:rsidRPr="00AB3DB6" w:rsidRDefault="00CC063C" w:rsidP="00AB3DB6">
            <w:pPr>
              <w:pStyle w:val="ColorfulList-Accent11"/>
              <w:ind w:left="0"/>
              <w:rPr>
                <w:rFonts w:cs="Calibri"/>
              </w:rPr>
            </w:pPr>
          </w:p>
        </w:tc>
        <w:tc>
          <w:tcPr>
            <w:tcW w:w="4864" w:type="dxa"/>
          </w:tcPr>
          <w:p w14:paraId="2F99AE1F" w14:textId="294FC18D" w:rsidR="00CC063C" w:rsidRPr="0046143B" w:rsidRDefault="634B12C8" w:rsidP="23A1BB25">
            <w:pPr>
              <w:rPr>
                <w:rFonts w:ascii="Times New Roman" w:eastAsia="Times New Roman" w:hAnsi="Times New Roman"/>
                <w:color w:val="000000" w:themeColor="text1"/>
                <w:lang w:val="en-GB"/>
              </w:rPr>
            </w:pPr>
            <w:r w:rsidRPr="23A1BB25">
              <w:rPr>
                <w:rFonts w:ascii="Times New Roman" w:eastAsia="Times New Roman" w:hAnsi="Times New Roman"/>
                <w:b/>
                <w:bCs/>
                <w:color w:val="000000" w:themeColor="text1"/>
                <w:lang w:val="en-GB"/>
              </w:rPr>
              <w:t>Recommended sources and reading</w:t>
            </w:r>
          </w:p>
          <w:p w14:paraId="16618FD7" w14:textId="1D95DB0F" w:rsidR="00CC063C" w:rsidRPr="0046143B" w:rsidRDefault="634B12C8" w:rsidP="23A1BB25">
            <w:r w:rsidRPr="04C39E61">
              <w:rPr>
                <w:rFonts w:ascii="Times New Roman" w:eastAsia="Times New Roman" w:hAnsi="Times New Roman"/>
                <w:color w:val="000000" w:themeColor="text1"/>
                <w:lang w:val="en-GB"/>
              </w:rPr>
              <w:t xml:space="preserve">Ahmed, Abdul-Azim, </w:t>
            </w:r>
            <w:r w:rsidRPr="04C39E61">
              <w:rPr>
                <w:rFonts w:ascii="Times New Roman" w:eastAsia="Times New Roman" w:hAnsi="Times New Roman"/>
                <w:i/>
                <w:iCs/>
                <w:color w:val="000000" w:themeColor="text1"/>
                <w:lang w:val="en-GB"/>
              </w:rPr>
              <w:t>Muslim Wales: A History in 9 Places</w:t>
            </w:r>
            <w:r w:rsidRPr="04C39E61">
              <w:rPr>
                <w:rFonts w:ascii="Times New Roman" w:eastAsia="Times New Roman" w:hAnsi="Times New Roman"/>
                <w:color w:val="000000" w:themeColor="text1"/>
                <w:lang w:val="en-GB"/>
              </w:rPr>
              <w:t xml:space="preserve"> (Cardigan: Seren, 2026).</w:t>
            </w:r>
          </w:p>
          <w:p w14:paraId="1AB56639" w14:textId="0DE619A0" w:rsidR="04C39E61" w:rsidRDefault="04C39E61" w:rsidP="04C39E61">
            <w:pPr>
              <w:rPr>
                <w:rFonts w:ascii="Times New Roman" w:eastAsia="Times New Roman" w:hAnsi="Times New Roman"/>
                <w:color w:val="000000" w:themeColor="text1"/>
                <w:lang w:val="en-GB"/>
              </w:rPr>
            </w:pPr>
          </w:p>
          <w:p w14:paraId="6C87309D" w14:textId="4E8D923C" w:rsidR="00CC063C" w:rsidRPr="0046143B" w:rsidRDefault="634B12C8" w:rsidP="23A1BB25">
            <w:r w:rsidRPr="04C39E61">
              <w:rPr>
                <w:rFonts w:ascii="Times New Roman" w:eastAsia="Times New Roman" w:hAnsi="Times New Roman"/>
                <w:color w:val="000000" w:themeColor="text1"/>
                <w:lang w:val="en-GB"/>
              </w:rPr>
              <w:t xml:space="preserve">Allen, Richard C., David Ceri Jones, and Trystan Owain Hughes, </w:t>
            </w:r>
            <w:r w:rsidRPr="04C39E61">
              <w:rPr>
                <w:rFonts w:ascii="Times New Roman" w:eastAsia="Times New Roman" w:hAnsi="Times New Roman"/>
                <w:i/>
                <w:iCs/>
                <w:color w:val="000000" w:themeColor="text1"/>
                <w:lang w:val="en-GB"/>
              </w:rPr>
              <w:t xml:space="preserve">Religious History of Wales: Religious Life and Practice in Wales from the Seventeenth Century to the Present Day </w:t>
            </w:r>
            <w:r w:rsidRPr="04C39E61">
              <w:rPr>
                <w:rFonts w:ascii="Times New Roman" w:eastAsia="Times New Roman" w:hAnsi="Times New Roman"/>
                <w:color w:val="000000" w:themeColor="text1"/>
                <w:lang w:val="en-GB"/>
              </w:rPr>
              <w:t>(Cardiff: Welsh Academic Press, 2014).</w:t>
            </w:r>
          </w:p>
          <w:p w14:paraId="28AD7AB8" w14:textId="1A375F28" w:rsidR="04C39E61" w:rsidRDefault="04C39E61" w:rsidP="04C39E61">
            <w:pPr>
              <w:rPr>
                <w:rFonts w:ascii="Times New Roman" w:eastAsia="Times New Roman" w:hAnsi="Times New Roman"/>
                <w:color w:val="000000" w:themeColor="text1"/>
                <w:lang w:val="en-GB"/>
              </w:rPr>
            </w:pPr>
          </w:p>
          <w:p w14:paraId="21D23C5A" w14:textId="6D3C8C16" w:rsidR="00CC063C" w:rsidRPr="0046143B" w:rsidRDefault="634B12C8" w:rsidP="23A1BB25">
            <w:r w:rsidRPr="04C39E61">
              <w:rPr>
                <w:rFonts w:ascii="Times New Roman" w:eastAsia="Times New Roman" w:hAnsi="Times New Roman"/>
                <w:color w:val="000000" w:themeColor="text1"/>
                <w:lang w:val="en-GB"/>
              </w:rPr>
              <w:t xml:space="preserve">Article 9: Freedom of thought, belief and religion: </w:t>
            </w:r>
            <w:hyperlink r:id="rId15">
              <w:r w:rsidRPr="04C39E61">
                <w:rPr>
                  <w:rStyle w:val="Hyperddolen"/>
                  <w:rFonts w:ascii="Times New Roman" w:eastAsia="Times New Roman" w:hAnsi="Times New Roman"/>
                  <w:lang w:val="en-GB"/>
                </w:rPr>
                <w:t>https://www.equalityhumanrights.com/human-rights/human-rights-act/article-9-freedom-thought-belief-and-religion</w:t>
              </w:r>
            </w:hyperlink>
            <w:r w:rsidRPr="04C39E61">
              <w:rPr>
                <w:rFonts w:ascii="Times New Roman" w:eastAsia="Times New Roman" w:hAnsi="Times New Roman"/>
                <w:color w:val="000000" w:themeColor="text1"/>
                <w:lang w:val="en-GB"/>
              </w:rPr>
              <w:t xml:space="preserve"> </w:t>
            </w:r>
          </w:p>
          <w:p w14:paraId="579606B7" w14:textId="34548F44" w:rsidR="04C39E61" w:rsidRDefault="04C39E61" w:rsidP="04C39E61">
            <w:pPr>
              <w:rPr>
                <w:rFonts w:ascii="Times New Roman" w:eastAsia="Times New Roman" w:hAnsi="Times New Roman"/>
                <w:color w:val="000000" w:themeColor="text1"/>
                <w:lang w:val="en-GB"/>
              </w:rPr>
            </w:pPr>
          </w:p>
          <w:p w14:paraId="69DA4663" w14:textId="538C1429" w:rsidR="00CC063C" w:rsidRPr="0046143B" w:rsidRDefault="634B12C8" w:rsidP="23A1BB25">
            <w:r w:rsidRPr="04C39E61">
              <w:rPr>
                <w:rFonts w:ascii="Times New Roman" w:eastAsia="Times New Roman" w:hAnsi="Times New Roman"/>
                <w:color w:val="000000" w:themeColor="text1"/>
                <w:lang w:val="en-GB"/>
              </w:rPr>
              <w:t xml:space="preserve">Chetty, Darren, Grug Muse, Hanan Issa, and Iestyn Tyne (eds), </w:t>
            </w:r>
            <w:r w:rsidRPr="04C39E61">
              <w:rPr>
                <w:rFonts w:ascii="Times New Roman" w:eastAsia="Times New Roman" w:hAnsi="Times New Roman"/>
                <w:i/>
                <w:iCs/>
                <w:color w:val="000000" w:themeColor="text1"/>
                <w:lang w:val="en-GB"/>
              </w:rPr>
              <w:t xml:space="preserve">Welsh (Plural): Essays on the Future of Wales </w:t>
            </w:r>
            <w:r w:rsidRPr="04C39E61">
              <w:rPr>
                <w:rFonts w:ascii="Times New Roman" w:eastAsia="Times New Roman" w:hAnsi="Times New Roman"/>
                <w:color w:val="000000" w:themeColor="text1"/>
                <w:lang w:val="en-GB"/>
              </w:rPr>
              <w:t>(London: Repeater Books, 2022).</w:t>
            </w:r>
          </w:p>
          <w:p w14:paraId="7519AF5C" w14:textId="7BF40113" w:rsidR="04C39E61" w:rsidRDefault="04C39E61" w:rsidP="04C39E61">
            <w:pPr>
              <w:rPr>
                <w:rFonts w:ascii="Times New Roman" w:eastAsia="Times New Roman" w:hAnsi="Times New Roman"/>
                <w:color w:val="000000" w:themeColor="text1"/>
                <w:lang w:val="en-GB"/>
              </w:rPr>
            </w:pPr>
          </w:p>
          <w:p w14:paraId="55AC971D" w14:textId="32DF6152" w:rsidR="00CC063C" w:rsidRPr="0046143B" w:rsidRDefault="634B12C8" w:rsidP="23A1BB25">
            <w:r w:rsidRPr="04C39E61">
              <w:rPr>
                <w:rFonts w:ascii="Times New Roman" w:eastAsia="Times New Roman" w:hAnsi="Times New Roman"/>
                <w:i/>
                <w:iCs/>
                <w:color w:val="000000" w:themeColor="text1"/>
                <w:lang w:val="en-GB"/>
              </w:rPr>
              <w:t xml:space="preserve">Ein Cymru Ni: </w:t>
            </w:r>
            <w:proofErr w:type="spellStart"/>
            <w:r w:rsidRPr="04C39E61">
              <w:rPr>
                <w:rFonts w:ascii="Times New Roman" w:eastAsia="Times New Roman" w:hAnsi="Times New Roman"/>
                <w:i/>
                <w:iCs/>
                <w:color w:val="000000" w:themeColor="text1"/>
                <w:lang w:val="en-GB"/>
              </w:rPr>
              <w:t>Straeon</w:t>
            </w:r>
            <w:proofErr w:type="spellEnd"/>
            <w:r w:rsidRPr="04C39E61">
              <w:rPr>
                <w:rFonts w:ascii="Times New Roman" w:eastAsia="Times New Roman" w:hAnsi="Times New Roman"/>
                <w:i/>
                <w:iCs/>
                <w:color w:val="000000" w:themeColor="text1"/>
                <w:lang w:val="en-GB"/>
              </w:rPr>
              <w:t xml:space="preserve"> am </w:t>
            </w:r>
            <w:proofErr w:type="spellStart"/>
            <w:r w:rsidRPr="04C39E61">
              <w:rPr>
                <w:rFonts w:ascii="Times New Roman" w:eastAsia="Times New Roman" w:hAnsi="Times New Roman"/>
                <w:i/>
                <w:iCs/>
                <w:color w:val="000000" w:themeColor="text1"/>
                <w:lang w:val="en-GB"/>
              </w:rPr>
              <w:t>amrywiaeth</w:t>
            </w:r>
            <w:proofErr w:type="spellEnd"/>
            <w:r w:rsidRPr="04C39E61">
              <w:rPr>
                <w:rFonts w:ascii="Times New Roman" w:eastAsia="Times New Roman" w:hAnsi="Times New Roman"/>
                <w:i/>
                <w:iCs/>
                <w:color w:val="000000" w:themeColor="text1"/>
                <w:lang w:val="en-GB"/>
              </w:rPr>
              <w:t xml:space="preserve"> a </w:t>
            </w:r>
            <w:proofErr w:type="spellStart"/>
            <w:r w:rsidRPr="04C39E61">
              <w:rPr>
                <w:rFonts w:ascii="Times New Roman" w:eastAsia="Times New Roman" w:hAnsi="Times New Roman"/>
                <w:i/>
                <w:iCs/>
                <w:color w:val="000000" w:themeColor="text1"/>
                <w:lang w:val="en-GB"/>
              </w:rPr>
              <w:t>pherthyn</w:t>
            </w:r>
            <w:proofErr w:type="spellEnd"/>
            <w:r w:rsidRPr="04C39E61">
              <w:rPr>
                <w:rFonts w:ascii="Times New Roman" w:eastAsia="Times New Roman" w:hAnsi="Times New Roman"/>
                <w:i/>
                <w:iCs/>
                <w:color w:val="000000" w:themeColor="text1"/>
                <w:lang w:val="en-GB"/>
              </w:rPr>
              <w:t xml:space="preserve"> </w:t>
            </w:r>
            <w:r w:rsidRPr="04C39E61">
              <w:rPr>
                <w:rFonts w:ascii="Times New Roman" w:eastAsia="Times New Roman" w:hAnsi="Times New Roman"/>
                <w:color w:val="000000" w:themeColor="text1"/>
                <w:lang w:val="en-GB"/>
              </w:rPr>
              <w:t xml:space="preserve">(Aberystwyth: </w:t>
            </w:r>
            <w:proofErr w:type="spellStart"/>
            <w:r w:rsidRPr="04C39E61">
              <w:rPr>
                <w:rFonts w:ascii="Times New Roman" w:eastAsia="Times New Roman" w:hAnsi="Times New Roman"/>
                <w:color w:val="000000" w:themeColor="text1"/>
                <w:lang w:val="en-GB"/>
              </w:rPr>
              <w:t>Atebol</w:t>
            </w:r>
            <w:proofErr w:type="spellEnd"/>
            <w:r w:rsidRPr="04C39E61">
              <w:rPr>
                <w:rFonts w:ascii="Times New Roman" w:eastAsia="Times New Roman" w:hAnsi="Times New Roman"/>
                <w:color w:val="000000" w:themeColor="text1"/>
                <w:lang w:val="en-GB"/>
              </w:rPr>
              <w:t>, 2025).</w:t>
            </w:r>
          </w:p>
          <w:p w14:paraId="59C9FAC8" w14:textId="6E2F777E" w:rsidR="04C39E61" w:rsidRDefault="04C39E61" w:rsidP="04C39E61">
            <w:pPr>
              <w:rPr>
                <w:rFonts w:ascii="Times New Roman" w:eastAsia="Times New Roman" w:hAnsi="Times New Roman"/>
                <w:color w:val="000000" w:themeColor="text1"/>
                <w:lang w:val="en-GB"/>
              </w:rPr>
            </w:pPr>
          </w:p>
          <w:p w14:paraId="5114D0AF" w14:textId="0ECEF613" w:rsidR="00CC063C" w:rsidRPr="0046143B" w:rsidRDefault="634B12C8" w:rsidP="23A1BB25">
            <w:r w:rsidRPr="04C39E61">
              <w:rPr>
                <w:rFonts w:ascii="Times New Roman" w:eastAsia="Times New Roman" w:hAnsi="Times New Roman"/>
                <w:color w:val="000000" w:themeColor="text1"/>
                <w:lang w:val="en-GB"/>
              </w:rPr>
              <w:t xml:space="preserve">Fowler, Jeaneane, and Merv Fowler, </w:t>
            </w:r>
            <w:r w:rsidRPr="04C39E61">
              <w:rPr>
                <w:rFonts w:ascii="Times New Roman" w:eastAsia="Times New Roman" w:hAnsi="Times New Roman"/>
                <w:i/>
                <w:iCs/>
                <w:color w:val="000000" w:themeColor="text1"/>
                <w:lang w:val="en-GB"/>
              </w:rPr>
              <w:t xml:space="preserve">Chanting in the Hillsides: The Buddhism of </w:t>
            </w:r>
            <w:proofErr w:type="spellStart"/>
            <w:r w:rsidRPr="04C39E61">
              <w:rPr>
                <w:rFonts w:ascii="Times New Roman" w:eastAsia="Times New Roman" w:hAnsi="Times New Roman"/>
                <w:i/>
                <w:iCs/>
                <w:color w:val="000000" w:themeColor="text1"/>
                <w:lang w:val="en-GB"/>
              </w:rPr>
              <w:t>Nichiren</w:t>
            </w:r>
            <w:proofErr w:type="spellEnd"/>
            <w:r w:rsidRPr="04C39E61">
              <w:rPr>
                <w:rFonts w:ascii="Times New Roman" w:eastAsia="Times New Roman" w:hAnsi="Times New Roman"/>
                <w:i/>
                <w:iCs/>
                <w:color w:val="000000" w:themeColor="text1"/>
                <w:lang w:val="en-GB"/>
              </w:rPr>
              <w:t xml:space="preserve"> </w:t>
            </w:r>
            <w:proofErr w:type="spellStart"/>
            <w:r w:rsidRPr="04C39E61">
              <w:rPr>
                <w:rFonts w:ascii="Times New Roman" w:eastAsia="Times New Roman" w:hAnsi="Times New Roman"/>
                <w:i/>
                <w:iCs/>
                <w:color w:val="000000" w:themeColor="text1"/>
                <w:lang w:val="en-GB"/>
              </w:rPr>
              <w:t>Daishonin</w:t>
            </w:r>
            <w:proofErr w:type="spellEnd"/>
            <w:r w:rsidRPr="04C39E61">
              <w:rPr>
                <w:rFonts w:ascii="Times New Roman" w:eastAsia="Times New Roman" w:hAnsi="Times New Roman"/>
                <w:i/>
                <w:iCs/>
                <w:color w:val="000000" w:themeColor="text1"/>
                <w:lang w:val="en-GB"/>
              </w:rPr>
              <w:t xml:space="preserve"> in Wales and the Borders</w:t>
            </w:r>
            <w:r w:rsidRPr="04C39E61">
              <w:rPr>
                <w:rFonts w:ascii="Times New Roman" w:eastAsia="Times New Roman" w:hAnsi="Times New Roman"/>
                <w:color w:val="000000" w:themeColor="text1"/>
                <w:lang w:val="en-GB"/>
              </w:rPr>
              <w:t xml:space="preserve"> (Liverpool: Liverpool University Press, 2008).</w:t>
            </w:r>
          </w:p>
          <w:p w14:paraId="6575896B" w14:textId="5F0CD7E6" w:rsidR="04C39E61" w:rsidRDefault="04C39E61" w:rsidP="04C39E61">
            <w:pPr>
              <w:rPr>
                <w:rFonts w:ascii="Times New Roman" w:eastAsia="Times New Roman" w:hAnsi="Times New Roman"/>
                <w:color w:val="000000" w:themeColor="text1"/>
                <w:lang w:val="en-GB"/>
              </w:rPr>
            </w:pPr>
          </w:p>
          <w:p w14:paraId="4E5F25C8" w14:textId="0F2AFF9D" w:rsidR="00CC063C" w:rsidRPr="0046143B" w:rsidRDefault="634B12C8" w:rsidP="23A1BB25">
            <w:r w:rsidRPr="04C39E61">
              <w:rPr>
                <w:rFonts w:ascii="Times New Roman" w:eastAsia="Times New Roman" w:hAnsi="Times New Roman"/>
                <w:color w:val="000000" w:themeColor="text1"/>
                <w:lang w:val="en-GB"/>
              </w:rPr>
              <w:t xml:space="preserve">Hughes, Kristoffer. </w:t>
            </w:r>
            <w:r w:rsidRPr="04C39E61">
              <w:rPr>
                <w:rFonts w:ascii="Times New Roman" w:eastAsia="Times New Roman" w:hAnsi="Times New Roman"/>
                <w:i/>
                <w:iCs/>
                <w:color w:val="000000" w:themeColor="text1"/>
                <w:lang w:val="en-GB"/>
              </w:rPr>
              <w:t>The Book of Druidry: A Complete Introduction to the Magic &amp; Wisdom of the Celtic Mysteries</w:t>
            </w:r>
            <w:r w:rsidRPr="04C39E61">
              <w:rPr>
                <w:rFonts w:ascii="Times New Roman" w:eastAsia="Times New Roman" w:hAnsi="Times New Roman"/>
                <w:color w:val="000000" w:themeColor="text1"/>
                <w:lang w:val="en-GB"/>
              </w:rPr>
              <w:t xml:space="preserve"> (Woodbury, MN: Llewellyn Publications, 2023).</w:t>
            </w:r>
          </w:p>
          <w:p w14:paraId="6489C7FE" w14:textId="44CCB874" w:rsidR="04C39E61" w:rsidRDefault="04C39E61" w:rsidP="04C39E61">
            <w:pPr>
              <w:rPr>
                <w:rFonts w:ascii="Times New Roman" w:eastAsia="Times New Roman" w:hAnsi="Times New Roman"/>
                <w:color w:val="000000" w:themeColor="text1"/>
                <w:lang w:val="en-GB"/>
              </w:rPr>
            </w:pPr>
          </w:p>
          <w:p w14:paraId="70F081AC" w14:textId="49C0D13E" w:rsidR="00CC063C" w:rsidRPr="0046143B" w:rsidRDefault="634B12C8" w:rsidP="23A1BB25">
            <w:r w:rsidRPr="04C39E61">
              <w:rPr>
                <w:rFonts w:ascii="Times New Roman" w:eastAsia="Times New Roman" w:hAnsi="Times New Roman"/>
                <w:color w:val="000000" w:themeColor="text1"/>
                <w:lang w:val="en-GB"/>
              </w:rPr>
              <w:t xml:space="preserve">Human rights in Wales (Welsh Government): </w:t>
            </w:r>
            <w:hyperlink r:id="rId16">
              <w:r w:rsidRPr="04C39E61">
                <w:rPr>
                  <w:rStyle w:val="Hyperddolen"/>
                  <w:rFonts w:ascii="Times New Roman" w:eastAsia="Times New Roman" w:hAnsi="Times New Roman"/>
                  <w:lang w:val="en-GB"/>
                </w:rPr>
                <w:t>https://www.gov.wales/human-rights-wales</w:t>
              </w:r>
            </w:hyperlink>
            <w:r w:rsidRPr="04C39E61">
              <w:rPr>
                <w:rFonts w:ascii="Times New Roman" w:eastAsia="Times New Roman" w:hAnsi="Times New Roman"/>
                <w:color w:val="000000" w:themeColor="text1"/>
                <w:lang w:val="en-GB"/>
              </w:rPr>
              <w:t xml:space="preserve"> </w:t>
            </w:r>
          </w:p>
          <w:p w14:paraId="625B5D73" w14:textId="63A47D69" w:rsidR="04C39E61" w:rsidRDefault="04C39E61" w:rsidP="04C39E61">
            <w:pPr>
              <w:rPr>
                <w:rFonts w:ascii="Times New Roman" w:eastAsia="Times New Roman" w:hAnsi="Times New Roman"/>
                <w:color w:val="000000" w:themeColor="text1"/>
                <w:lang w:val="en-GB"/>
              </w:rPr>
            </w:pPr>
          </w:p>
          <w:p w14:paraId="36B22958" w14:textId="470CC3DE" w:rsidR="00CC063C" w:rsidRPr="0046143B" w:rsidRDefault="634B12C8" w:rsidP="23A1BB25">
            <w:r w:rsidRPr="04C39E61">
              <w:rPr>
                <w:rFonts w:ascii="Times New Roman" w:eastAsia="Times New Roman" w:hAnsi="Times New Roman"/>
                <w:color w:val="000000" w:themeColor="text1"/>
                <w:lang w:val="en-GB"/>
              </w:rPr>
              <w:t xml:space="preserve">JCR-UK: the former Bangor Hebrew Congregation &amp; Jewish Community, Bangor, Gwynedd, Wales: </w:t>
            </w:r>
            <w:hyperlink r:id="rId17">
              <w:r w:rsidRPr="04C39E61">
                <w:rPr>
                  <w:rStyle w:val="Hyperddolen"/>
                  <w:rFonts w:ascii="Times New Roman" w:eastAsia="Times New Roman" w:hAnsi="Times New Roman"/>
                  <w:lang w:val="en-GB"/>
                </w:rPr>
                <w:t>https://www.jewishgen.org/jcr-uk/community/bangor/index.htm</w:t>
              </w:r>
            </w:hyperlink>
            <w:r w:rsidRPr="04C39E61">
              <w:rPr>
                <w:rFonts w:ascii="Times New Roman" w:eastAsia="Times New Roman" w:hAnsi="Times New Roman"/>
                <w:color w:val="000000" w:themeColor="text1"/>
                <w:lang w:val="en-GB"/>
              </w:rPr>
              <w:t xml:space="preserve"> </w:t>
            </w:r>
          </w:p>
          <w:p w14:paraId="28BF1F7F" w14:textId="51ADD22B" w:rsidR="04C39E61" w:rsidRDefault="04C39E61" w:rsidP="04C39E61">
            <w:pPr>
              <w:rPr>
                <w:rFonts w:ascii="Times New Roman" w:eastAsia="Times New Roman" w:hAnsi="Times New Roman"/>
                <w:color w:val="000000" w:themeColor="text1"/>
                <w:lang w:val="en-GB"/>
              </w:rPr>
            </w:pPr>
          </w:p>
          <w:p w14:paraId="62DA7042" w14:textId="3B9F10E9" w:rsidR="00CC063C" w:rsidRPr="0046143B" w:rsidRDefault="634B12C8" w:rsidP="23A1BB25">
            <w:r w:rsidRPr="04C39E61">
              <w:rPr>
                <w:rFonts w:ascii="Times New Roman" w:eastAsia="Times New Roman" w:hAnsi="Times New Roman"/>
                <w:color w:val="000000" w:themeColor="text1"/>
                <w:lang w:val="en-GB"/>
              </w:rPr>
              <w:t xml:space="preserve">Jones, David, Barry Lewis, Madeleine Gray, and D. Densil Morgan, </w:t>
            </w:r>
            <w:r w:rsidRPr="04C39E61">
              <w:rPr>
                <w:rFonts w:ascii="Times New Roman" w:eastAsia="Times New Roman" w:hAnsi="Times New Roman"/>
                <w:i/>
                <w:iCs/>
                <w:color w:val="000000" w:themeColor="text1"/>
                <w:lang w:val="en-GB"/>
              </w:rPr>
              <w:t>A History of Christianity in Wales</w:t>
            </w:r>
            <w:r w:rsidRPr="04C39E61">
              <w:rPr>
                <w:rFonts w:ascii="Times New Roman" w:eastAsia="Times New Roman" w:hAnsi="Times New Roman"/>
                <w:color w:val="000000" w:themeColor="text1"/>
                <w:lang w:val="en-GB"/>
              </w:rPr>
              <w:t xml:space="preserve"> (Cardiff: University of Wales Press, 2022).</w:t>
            </w:r>
          </w:p>
          <w:p w14:paraId="4183DBAE" w14:textId="2E1254CE" w:rsidR="04C39E61" w:rsidRDefault="04C39E61" w:rsidP="04C39E61">
            <w:pPr>
              <w:rPr>
                <w:rFonts w:ascii="Times New Roman" w:eastAsia="Times New Roman" w:hAnsi="Times New Roman"/>
                <w:color w:val="000000" w:themeColor="text1"/>
                <w:lang w:val="en-GB"/>
              </w:rPr>
            </w:pPr>
          </w:p>
          <w:p w14:paraId="520F5036" w14:textId="6B7C9838" w:rsidR="00CC063C" w:rsidRPr="0046143B" w:rsidRDefault="634B12C8" w:rsidP="23A1BB25">
            <w:r w:rsidRPr="04C39E61">
              <w:rPr>
                <w:rFonts w:ascii="Times New Roman" w:eastAsia="Times New Roman" w:hAnsi="Times New Roman"/>
                <w:color w:val="000000" w:themeColor="text1"/>
                <w:lang w:val="en-GB"/>
              </w:rPr>
              <w:t xml:space="preserve">Parry-Jones, Cai, </w:t>
            </w:r>
            <w:r w:rsidRPr="04C39E61">
              <w:rPr>
                <w:rFonts w:ascii="Times New Roman" w:eastAsia="Times New Roman" w:hAnsi="Times New Roman"/>
                <w:i/>
                <w:iCs/>
                <w:color w:val="000000" w:themeColor="text1"/>
                <w:lang w:val="en-GB"/>
              </w:rPr>
              <w:t xml:space="preserve">The Jews of Wales: A History </w:t>
            </w:r>
            <w:r w:rsidRPr="04C39E61">
              <w:rPr>
                <w:rFonts w:ascii="Times New Roman" w:eastAsia="Times New Roman" w:hAnsi="Times New Roman"/>
                <w:color w:val="000000" w:themeColor="text1"/>
                <w:lang w:val="en-GB"/>
              </w:rPr>
              <w:t>(Cardiff: University of Wales Press, 2017).</w:t>
            </w:r>
          </w:p>
          <w:p w14:paraId="6CB31434" w14:textId="0932D5E9" w:rsidR="04C39E61" w:rsidRDefault="04C39E61" w:rsidP="04C39E61">
            <w:pPr>
              <w:rPr>
                <w:rFonts w:ascii="Times New Roman" w:eastAsia="Times New Roman" w:hAnsi="Times New Roman"/>
                <w:color w:val="000000" w:themeColor="text1"/>
                <w:lang w:val="en-GB"/>
              </w:rPr>
            </w:pPr>
          </w:p>
          <w:p w14:paraId="2AFC2EE7" w14:textId="4C0ED3A8" w:rsidR="00CC063C" w:rsidRPr="0046143B" w:rsidRDefault="634B12C8" w:rsidP="23A1BB25">
            <w:r w:rsidRPr="04C39E61">
              <w:rPr>
                <w:rFonts w:ascii="Times New Roman" w:eastAsia="Times New Roman" w:hAnsi="Times New Roman"/>
                <w:color w:val="000000" w:themeColor="text1"/>
                <w:lang w:val="en-GB"/>
              </w:rPr>
              <w:t xml:space="preserve">Starling, Mhara. </w:t>
            </w:r>
            <w:r w:rsidRPr="04C39E61">
              <w:rPr>
                <w:rFonts w:ascii="Times New Roman" w:eastAsia="Times New Roman" w:hAnsi="Times New Roman"/>
                <w:i/>
                <w:iCs/>
                <w:color w:val="000000" w:themeColor="text1"/>
                <w:lang w:val="en-GB"/>
              </w:rPr>
              <w:t xml:space="preserve">Welsh Witchcraft: A Guide to the Spirits, Lore, and Magic of Wales </w:t>
            </w:r>
            <w:r w:rsidRPr="04C39E61">
              <w:rPr>
                <w:rFonts w:ascii="Times New Roman" w:eastAsia="Times New Roman" w:hAnsi="Times New Roman"/>
                <w:color w:val="000000" w:themeColor="text1"/>
                <w:lang w:val="en-GB"/>
              </w:rPr>
              <w:t>(Woodbury, MN: Llewellyn Publications, 2022).</w:t>
            </w:r>
          </w:p>
          <w:p w14:paraId="2538F3D2" w14:textId="10053F46" w:rsidR="04C39E61" w:rsidRDefault="04C39E61" w:rsidP="04C39E61">
            <w:pPr>
              <w:rPr>
                <w:rFonts w:ascii="Times New Roman" w:eastAsia="Times New Roman" w:hAnsi="Times New Roman"/>
                <w:color w:val="000000" w:themeColor="text1"/>
                <w:lang w:val="en-GB"/>
              </w:rPr>
            </w:pPr>
          </w:p>
          <w:p w14:paraId="7637125E" w14:textId="72836E57" w:rsidR="00CC063C" w:rsidRPr="0046143B" w:rsidRDefault="634B12C8" w:rsidP="23A1BB25">
            <w:r w:rsidRPr="04C39E61">
              <w:rPr>
                <w:rFonts w:ascii="Times New Roman" w:eastAsia="Times New Roman" w:hAnsi="Times New Roman"/>
                <w:color w:val="000000" w:themeColor="text1"/>
                <w:lang w:val="en-GB"/>
              </w:rPr>
              <w:t xml:space="preserve">Strategic Equality and Human Rights Plan 2025 to 2029 (Welsh Government): </w:t>
            </w:r>
            <w:hyperlink r:id="rId18">
              <w:r w:rsidRPr="04C39E61">
                <w:rPr>
                  <w:rStyle w:val="Hyperddolen"/>
                  <w:rFonts w:ascii="Times New Roman" w:eastAsia="Times New Roman" w:hAnsi="Times New Roman"/>
                  <w:lang w:val="en-GB"/>
                </w:rPr>
                <w:t>https://www.gov.wales/strategic-equality-and-human-rights-plan-2025-2029-html</w:t>
              </w:r>
            </w:hyperlink>
            <w:r w:rsidRPr="04C39E61">
              <w:rPr>
                <w:rFonts w:ascii="Times New Roman" w:eastAsia="Times New Roman" w:hAnsi="Times New Roman"/>
                <w:color w:val="000000" w:themeColor="text1"/>
                <w:lang w:val="en-GB"/>
              </w:rPr>
              <w:t xml:space="preserve"> </w:t>
            </w:r>
          </w:p>
          <w:p w14:paraId="32B555A0" w14:textId="10ED5600" w:rsidR="04C39E61" w:rsidRDefault="04C39E61" w:rsidP="04C39E61">
            <w:pPr>
              <w:rPr>
                <w:rFonts w:ascii="Times New Roman" w:eastAsia="Times New Roman" w:hAnsi="Times New Roman"/>
                <w:color w:val="000000" w:themeColor="text1"/>
                <w:lang w:val="en-GB"/>
              </w:rPr>
            </w:pPr>
          </w:p>
          <w:p w14:paraId="68B07C69" w14:textId="2B9FD38F" w:rsidR="00CC063C" w:rsidRPr="0046143B" w:rsidRDefault="634B12C8" w:rsidP="23A1BB25">
            <w:r w:rsidRPr="04C39E61">
              <w:rPr>
                <w:rFonts w:ascii="Times New Roman" w:eastAsia="Times New Roman" w:hAnsi="Times New Roman"/>
                <w:color w:val="000000" w:themeColor="text1"/>
                <w:lang w:val="en-GB"/>
              </w:rPr>
              <w:t xml:space="preserve">Universal Declaration of Human Rights: </w:t>
            </w:r>
            <w:hyperlink r:id="rId19">
              <w:r w:rsidRPr="04C39E61">
                <w:rPr>
                  <w:rStyle w:val="Hyperddolen"/>
                  <w:rFonts w:ascii="Times New Roman" w:eastAsia="Times New Roman" w:hAnsi="Times New Roman"/>
                  <w:lang w:val="en-GB"/>
                </w:rPr>
                <w:t>https://www.un.org/en/about-us/universal-declaration-of-human-rights</w:t>
              </w:r>
            </w:hyperlink>
            <w:r w:rsidRPr="04C39E61">
              <w:rPr>
                <w:rFonts w:ascii="Times New Roman" w:eastAsia="Times New Roman" w:hAnsi="Times New Roman"/>
                <w:color w:val="000000" w:themeColor="text1"/>
                <w:lang w:val="en-GB"/>
              </w:rPr>
              <w:t xml:space="preserve"> </w:t>
            </w:r>
          </w:p>
          <w:p w14:paraId="5F983B93" w14:textId="23828663" w:rsidR="04C39E61" w:rsidRDefault="04C39E61" w:rsidP="04C39E61">
            <w:pPr>
              <w:rPr>
                <w:rFonts w:ascii="Times New Roman" w:eastAsia="Times New Roman" w:hAnsi="Times New Roman"/>
                <w:color w:val="000000" w:themeColor="text1"/>
                <w:lang w:val="en-GB"/>
              </w:rPr>
            </w:pPr>
          </w:p>
          <w:p w14:paraId="33A45469" w14:textId="5E9DB15B" w:rsidR="00CC063C" w:rsidRPr="0046143B" w:rsidRDefault="634B12C8" w:rsidP="23A1BB25">
            <w:pPr>
              <w:rPr>
                <w:rFonts w:ascii="Times New Roman" w:eastAsia="Times New Roman" w:hAnsi="Times New Roman"/>
                <w:color w:val="000000" w:themeColor="text1"/>
                <w:lang w:val="en-GB"/>
              </w:rPr>
            </w:pPr>
            <w:r w:rsidRPr="23A1BB25">
              <w:rPr>
                <w:rFonts w:ascii="Times New Roman" w:eastAsia="Times New Roman" w:hAnsi="Times New Roman"/>
                <w:i/>
                <w:iCs/>
                <w:color w:val="000000" w:themeColor="text1"/>
                <w:lang w:val="en-GB"/>
              </w:rPr>
              <w:t xml:space="preserve">We Are Wales: Stories on diversity and belonging </w:t>
            </w:r>
            <w:r w:rsidRPr="23A1BB25">
              <w:rPr>
                <w:rFonts w:ascii="Times New Roman" w:eastAsia="Times New Roman" w:hAnsi="Times New Roman"/>
                <w:color w:val="000000" w:themeColor="text1"/>
                <w:lang w:val="en-GB"/>
              </w:rPr>
              <w:t xml:space="preserve">(Aberystwyth: </w:t>
            </w:r>
            <w:proofErr w:type="spellStart"/>
            <w:r w:rsidRPr="23A1BB25">
              <w:rPr>
                <w:rFonts w:ascii="Times New Roman" w:eastAsia="Times New Roman" w:hAnsi="Times New Roman"/>
                <w:color w:val="000000" w:themeColor="text1"/>
                <w:lang w:val="en-GB"/>
              </w:rPr>
              <w:t>Atebol</w:t>
            </w:r>
            <w:proofErr w:type="spellEnd"/>
            <w:r w:rsidRPr="23A1BB25">
              <w:rPr>
                <w:rFonts w:ascii="Times New Roman" w:eastAsia="Times New Roman" w:hAnsi="Times New Roman"/>
                <w:color w:val="000000" w:themeColor="text1"/>
                <w:lang w:val="en-GB"/>
              </w:rPr>
              <w:t>, 2025).</w:t>
            </w:r>
          </w:p>
        </w:tc>
      </w:tr>
      <w:bookmarkEnd w:id="0"/>
    </w:tbl>
    <w:p w14:paraId="47B2F144" w14:textId="0BEF8B2E" w:rsidR="00A00237" w:rsidRPr="0046143B" w:rsidRDefault="00A00237" w:rsidP="00AB3DB6">
      <w:pPr>
        <w:rPr>
          <w:rFonts w:ascii="Calibri" w:hAnsi="Calibri" w:cs="Calibri"/>
          <w:lang w:val="en-GB"/>
        </w:rPr>
      </w:pPr>
    </w:p>
    <w:p w14:paraId="7FBB2C63" w14:textId="77777777" w:rsidR="0034057E" w:rsidRPr="0046143B" w:rsidRDefault="0034057E" w:rsidP="00AB3DB6">
      <w:pPr>
        <w:rPr>
          <w:rFonts w:ascii="Calibri" w:hAnsi="Calibri" w:cs="Calibri"/>
          <w:lang w:val="en-GB"/>
        </w:rPr>
      </w:pPr>
    </w:p>
    <w:p w14:paraId="36DE8C4E" w14:textId="77777777" w:rsidR="00816A8B" w:rsidRPr="0046143B" w:rsidRDefault="00816A8B" w:rsidP="00AB3DB6">
      <w:pPr>
        <w:rPr>
          <w:rFonts w:ascii="Calibri" w:hAnsi="Calibri"/>
          <w:lang w:val="en-GB"/>
        </w:rPr>
      </w:pPr>
    </w:p>
    <w:p w14:paraId="12B95492" w14:textId="77777777" w:rsidR="00816A8B" w:rsidRPr="0046143B" w:rsidRDefault="00816A8B" w:rsidP="00AB3DB6">
      <w:pPr>
        <w:rPr>
          <w:rFonts w:ascii="Calibri" w:hAnsi="Calibri"/>
          <w:lang w:val="en-GB"/>
        </w:rPr>
      </w:pPr>
    </w:p>
    <w:p w14:paraId="6AEE1C69" w14:textId="77777777" w:rsidR="00660147" w:rsidRPr="0046143B" w:rsidRDefault="00660147" w:rsidP="00AB3DB6">
      <w:pPr>
        <w:rPr>
          <w:rFonts w:ascii="Calibri" w:hAnsi="Calibri"/>
          <w:lang w:val="en-GB"/>
        </w:rPr>
      </w:pPr>
    </w:p>
    <w:p w14:paraId="4BC4CAE6" w14:textId="77777777" w:rsidR="00660147" w:rsidRPr="0046143B" w:rsidRDefault="00660147" w:rsidP="00AB3DB6">
      <w:pPr>
        <w:rPr>
          <w:rFonts w:ascii="Calibri" w:hAnsi="Calibri"/>
          <w:lang w:val="en-GB"/>
        </w:rPr>
      </w:pPr>
    </w:p>
    <w:sectPr w:rsidR="00660147" w:rsidRPr="0046143B" w:rsidSect="00501E5F">
      <w:footerReference w:type="default" r:id="rId20"/>
      <w:pgSz w:w="16840" w:h="1190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DB31" w14:textId="77777777" w:rsidR="00983590" w:rsidRDefault="00983590" w:rsidP="005A135E">
      <w:r>
        <w:separator/>
      </w:r>
    </w:p>
  </w:endnote>
  <w:endnote w:type="continuationSeparator" w:id="0">
    <w:p w14:paraId="699D51BC" w14:textId="77777777" w:rsidR="00983590" w:rsidRDefault="00983590" w:rsidP="005A135E">
      <w:r>
        <w:continuationSeparator/>
      </w:r>
    </w:p>
  </w:endnote>
  <w:endnote w:type="continuationNotice" w:id="1">
    <w:p w14:paraId="1598590E" w14:textId="77777777" w:rsidR="00983590" w:rsidRDefault="009835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EBF8" w14:textId="77777777" w:rsidR="00171ADF" w:rsidRDefault="00171ADF">
    <w:pPr>
      <w:jc w:val="center"/>
    </w:pPr>
    <w:r>
      <w:fldChar w:fldCharType="begin"/>
    </w:r>
    <w:r>
      <w:instrText xml:space="preserve"> PAGE   \* MERGEFORMAT </w:instrText>
    </w:r>
    <w:r>
      <w:fldChar w:fldCharType="separate"/>
    </w:r>
    <w:r>
      <w:rPr>
        <w:noProof/>
      </w:rPr>
      <w:t>1</w:t>
    </w:r>
    <w:r>
      <w:rPr>
        <w:noProof/>
      </w:rPr>
      <w:fldChar w:fldCharType="end"/>
    </w:r>
  </w:p>
  <w:p w14:paraId="1B6D8A59" w14:textId="77777777" w:rsidR="00171ADF" w:rsidRDefault="00171A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7691" w14:textId="77777777" w:rsidR="00983590" w:rsidRDefault="00983590" w:rsidP="005A135E">
      <w:r>
        <w:separator/>
      </w:r>
    </w:p>
  </w:footnote>
  <w:footnote w:type="continuationSeparator" w:id="0">
    <w:p w14:paraId="5C323A67" w14:textId="77777777" w:rsidR="00983590" w:rsidRDefault="00983590" w:rsidP="005A135E">
      <w:r>
        <w:continuationSeparator/>
      </w:r>
    </w:p>
  </w:footnote>
  <w:footnote w:type="continuationNotice" w:id="1">
    <w:p w14:paraId="65DC3FFE" w14:textId="77777777" w:rsidR="00983590" w:rsidRDefault="009835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C245738"/>
    <w:lvl w:ilvl="0">
      <w:start w:val="1"/>
      <w:numFmt w:val="bullet"/>
      <w:pStyle w:val="RhestrBwledi"/>
      <w:lvlText w:val=""/>
      <w:lvlJc w:val="left"/>
      <w:pPr>
        <w:tabs>
          <w:tab w:val="num" w:pos="360"/>
        </w:tabs>
        <w:ind w:left="360" w:hanging="360"/>
      </w:pPr>
      <w:rPr>
        <w:rFonts w:ascii="Symbol" w:hAnsi="Symbol" w:hint="default"/>
      </w:rPr>
    </w:lvl>
  </w:abstractNum>
  <w:abstractNum w:abstractNumId="1" w15:restartNumberingAfterBreak="0">
    <w:nsid w:val="02540E1A"/>
    <w:multiLevelType w:val="multilevel"/>
    <w:tmpl w:val="4F86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C23E5"/>
    <w:multiLevelType w:val="hybridMultilevel"/>
    <w:tmpl w:val="FFFFFFFF"/>
    <w:lvl w:ilvl="0" w:tplc="D83E51AA">
      <w:start w:val="1"/>
      <w:numFmt w:val="bullet"/>
      <w:lvlText w:val=""/>
      <w:lvlJc w:val="left"/>
      <w:pPr>
        <w:ind w:left="785" w:hanging="360"/>
      </w:pPr>
      <w:rPr>
        <w:rFonts w:ascii="Symbol" w:hAnsi="Symbol" w:hint="default"/>
      </w:rPr>
    </w:lvl>
    <w:lvl w:ilvl="1" w:tplc="40D8F21A">
      <w:start w:val="1"/>
      <w:numFmt w:val="bullet"/>
      <w:lvlText w:val="o"/>
      <w:lvlJc w:val="left"/>
      <w:pPr>
        <w:ind w:left="1440" w:hanging="360"/>
      </w:pPr>
      <w:rPr>
        <w:rFonts w:ascii="Courier New" w:hAnsi="Courier New" w:hint="default"/>
      </w:rPr>
    </w:lvl>
    <w:lvl w:ilvl="2" w:tplc="66845C28">
      <w:start w:val="1"/>
      <w:numFmt w:val="bullet"/>
      <w:lvlText w:val=""/>
      <w:lvlJc w:val="left"/>
      <w:pPr>
        <w:ind w:left="2160" w:hanging="360"/>
      </w:pPr>
      <w:rPr>
        <w:rFonts w:ascii="Wingdings" w:hAnsi="Wingdings" w:hint="default"/>
      </w:rPr>
    </w:lvl>
    <w:lvl w:ilvl="3" w:tplc="DABAA1E2">
      <w:start w:val="1"/>
      <w:numFmt w:val="bullet"/>
      <w:lvlText w:val=""/>
      <w:lvlJc w:val="left"/>
      <w:pPr>
        <w:ind w:left="2880" w:hanging="360"/>
      </w:pPr>
      <w:rPr>
        <w:rFonts w:ascii="Symbol" w:hAnsi="Symbol" w:hint="default"/>
      </w:rPr>
    </w:lvl>
    <w:lvl w:ilvl="4" w:tplc="EDD0FDFC">
      <w:start w:val="1"/>
      <w:numFmt w:val="bullet"/>
      <w:lvlText w:val="o"/>
      <w:lvlJc w:val="left"/>
      <w:pPr>
        <w:ind w:left="3600" w:hanging="360"/>
      </w:pPr>
      <w:rPr>
        <w:rFonts w:ascii="Courier New" w:hAnsi="Courier New" w:hint="default"/>
      </w:rPr>
    </w:lvl>
    <w:lvl w:ilvl="5" w:tplc="52AAD6E2">
      <w:start w:val="1"/>
      <w:numFmt w:val="bullet"/>
      <w:lvlText w:val=""/>
      <w:lvlJc w:val="left"/>
      <w:pPr>
        <w:ind w:left="4320" w:hanging="360"/>
      </w:pPr>
      <w:rPr>
        <w:rFonts w:ascii="Wingdings" w:hAnsi="Wingdings" w:hint="default"/>
      </w:rPr>
    </w:lvl>
    <w:lvl w:ilvl="6" w:tplc="549694C2">
      <w:start w:val="1"/>
      <w:numFmt w:val="bullet"/>
      <w:lvlText w:val=""/>
      <w:lvlJc w:val="left"/>
      <w:pPr>
        <w:ind w:left="5040" w:hanging="360"/>
      </w:pPr>
      <w:rPr>
        <w:rFonts w:ascii="Symbol" w:hAnsi="Symbol" w:hint="default"/>
      </w:rPr>
    </w:lvl>
    <w:lvl w:ilvl="7" w:tplc="54A25E34">
      <w:start w:val="1"/>
      <w:numFmt w:val="bullet"/>
      <w:lvlText w:val="o"/>
      <w:lvlJc w:val="left"/>
      <w:pPr>
        <w:ind w:left="5760" w:hanging="360"/>
      </w:pPr>
      <w:rPr>
        <w:rFonts w:ascii="Courier New" w:hAnsi="Courier New" w:hint="default"/>
      </w:rPr>
    </w:lvl>
    <w:lvl w:ilvl="8" w:tplc="633C79BA">
      <w:start w:val="1"/>
      <w:numFmt w:val="bullet"/>
      <w:lvlText w:val=""/>
      <w:lvlJc w:val="left"/>
      <w:pPr>
        <w:ind w:left="6480" w:hanging="360"/>
      </w:pPr>
      <w:rPr>
        <w:rFonts w:ascii="Wingdings" w:hAnsi="Wingdings" w:hint="default"/>
      </w:rPr>
    </w:lvl>
  </w:abstractNum>
  <w:abstractNum w:abstractNumId="3" w15:restartNumberingAfterBreak="0">
    <w:nsid w:val="0AB614B5"/>
    <w:multiLevelType w:val="hybridMultilevel"/>
    <w:tmpl w:val="54443342"/>
    <w:lvl w:ilvl="0" w:tplc="04520001">
      <w:start w:val="1"/>
      <w:numFmt w:val="bullet"/>
      <w:lvlText w:val=""/>
      <w:lvlJc w:val="left"/>
      <w:pPr>
        <w:ind w:left="1080" w:hanging="360"/>
      </w:pPr>
      <w:rPr>
        <w:rFonts w:ascii="Symbol" w:hAnsi="Symbol" w:hint="default"/>
      </w:rPr>
    </w:lvl>
    <w:lvl w:ilvl="1" w:tplc="04520003">
      <w:start w:val="1"/>
      <w:numFmt w:val="bullet"/>
      <w:lvlText w:val="o"/>
      <w:lvlJc w:val="left"/>
      <w:pPr>
        <w:ind w:left="1800" w:hanging="360"/>
      </w:pPr>
      <w:rPr>
        <w:rFonts w:ascii="Courier New" w:hAnsi="Courier New" w:cs="Courier New" w:hint="default"/>
      </w:rPr>
    </w:lvl>
    <w:lvl w:ilvl="2" w:tplc="04520005">
      <w:start w:val="1"/>
      <w:numFmt w:val="bullet"/>
      <w:lvlText w:val=""/>
      <w:lvlJc w:val="left"/>
      <w:pPr>
        <w:ind w:left="2520" w:hanging="360"/>
      </w:pPr>
      <w:rPr>
        <w:rFonts w:ascii="Wingdings" w:hAnsi="Wingdings" w:hint="default"/>
      </w:rPr>
    </w:lvl>
    <w:lvl w:ilvl="3" w:tplc="04520001">
      <w:start w:val="1"/>
      <w:numFmt w:val="bullet"/>
      <w:lvlText w:val=""/>
      <w:lvlJc w:val="left"/>
      <w:pPr>
        <w:ind w:left="3240" w:hanging="360"/>
      </w:pPr>
      <w:rPr>
        <w:rFonts w:ascii="Symbol" w:hAnsi="Symbol" w:hint="default"/>
      </w:rPr>
    </w:lvl>
    <w:lvl w:ilvl="4" w:tplc="04520003">
      <w:start w:val="1"/>
      <w:numFmt w:val="bullet"/>
      <w:lvlText w:val="o"/>
      <w:lvlJc w:val="left"/>
      <w:pPr>
        <w:ind w:left="3960" w:hanging="360"/>
      </w:pPr>
      <w:rPr>
        <w:rFonts w:ascii="Courier New" w:hAnsi="Courier New" w:cs="Courier New" w:hint="default"/>
      </w:rPr>
    </w:lvl>
    <w:lvl w:ilvl="5" w:tplc="04520005">
      <w:start w:val="1"/>
      <w:numFmt w:val="bullet"/>
      <w:lvlText w:val=""/>
      <w:lvlJc w:val="left"/>
      <w:pPr>
        <w:ind w:left="4680" w:hanging="360"/>
      </w:pPr>
      <w:rPr>
        <w:rFonts w:ascii="Wingdings" w:hAnsi="Wingdings" w:hint="default"/>
      </w:rPr>
    </w:lvl>
    <w:lvl w:ilvl="6" w:tplc="04520001">
      <w:start w:val="1"/>
      <w:numFmt w:val="bullet"/>
      <w:lvlText w:val=""/>
      <w:lvlJc w:val="left"/>
      <w:pPr>
        <w:ind w:left="5400" w:hanging="360"/>
      </w:pPr>
      <w:rPr>
        <w:rFonts w:ascii="Symbol" w:hAnsi="Symbol" w:hint="default"/>
      </w:rPr>
    </w:lvl>
    <w:lvl w:ilvl="7" w:tplc="04520003">
      <w:start w:val="1"/>
      <w:numFmt w:val="bullet"/>
      <w:lvlText w:val="o"/>
      <w:lvlJc w:val="left"/>
      <w:pPr>
        <w:ind w:left="6120" w:hanging="360"/>
      </w:pPr>
      <w:rPr>
        <w:rFonts w:ascii="Courier New" w:hAnsi="Courier New" w:cs="Courier New" w:hint="default"/>
      </w:rPr>
    </w:lvl>
    <w:lvl w:ilvl="8" w:tplc="04520005">
      <w:start w:val="1"/>
      <w:numFmt w:val="bullet"/>
      <w:lvlText w:val=""/>
      <w:lvlJc w:val="left"/>
      <w:pPr>
        <w:ind w:left="6840" w:hanging="360"/>
      </w:pPr>
      <w:rPr>
        <w:rFonts w:ascii="Wingdings" w:hAnsi="Wingdings" w:hint="default"/>
      </w:rPr>
    </w:lvl>
  </w:abstractNum>
  <w:abstractNum w:abstractNumId="4" w15:restartNumberingAfterBreak="0">
    <w:nsid w:val="0ECDC76D"/>
    <w:multiLevelType w:val="hybridMultilevel"/>
    <w:tmpl w:val="FFFFFFFF"/>
    <w:lvl w:ilvl="0" w:tplc="717C2182">
      <w:start w:val="1"/>
      <w:numFmt w:val="bullet"/>
      <w:lvlText w:val=""/>
      <w:lvlJc w:val="left"/>
      <w:pPr>
        <w:ind w:left="785" w:hanging="360"/>
      </w:pPr>
      <w:rPr>
        <w:rFonts w:ascii="Symbol" w:hAnsi="Symbol" w:hint="default"/>
      </w:rPr>
    </w:lvl>
    <w:lvl w:ilvl="1" w:tplc="B972CE82">
      <w:start w:val="1"/>
      <w:numFmt w:val="bullet"/>
      <w:lvlText w:val="o"/>
      <w:lvlJc w:val="left"/>
      <w:pPr>
        <w:ind w:left="1440" w:hanging="360"/>
      </w:pPr>
      <w:rPr>
        <w:rFonts w:ascii="Courier New" w:hAnsi="Courier New" w:hint="default"/>
      </w:rPr>
    </w:lvl>
    <w:lvl w:ilvl="2" w:tplc="DEEEFC00">
      <w:start w:val="1"/>
      <w:numFmt w:val="bullet"/>
      <w:lvlText w:val=""/>
      <w:lvlJc w:val="left"/>
      <w:pPr>
        <w:ind w:left="2160" w:hanging="360"/>
      </w:pPr>
      <w:rPr>
        <w:rFonts w:ascii="Wingdings" w:hAnsi="Wingdings" w:hint="default"/>
      </w:rPr>
    </w:lvl>
    <w:lvl w:ilvl="3" w:tplc="35FA41EA">
      <w:start w:val="1"/>
      <w:numFmt w:val="bullet"/>
      <w:lvlText w:val=""/>
      <w:lvlJc w:val="left"/>
      <w:pPr>
        <w:ind w:left="2880" w:hanging="360"/>
      </w:pPr>
      <w:rPr>
        <w:rFonts w:ascii="Symbol" w:hAnsi="Symbol" w:hint="default"/>
      </w:rPr>
    </w:lvl>
    <w:lvl w:ilvl="4" w:tplc="0B52BCA6">
      <w:start w:val="1"/>
      <w:numFmt w:val="bullet"/>
      <w:lvlText w:val="o"/>
      <w:lvlJc w:val="left"/>
      <w:pPr>
        <w:ind w:left="3600" w:hanging="360"/>
      </w:pPr>
      <w:rPr>
        <w:rFonts w:ascii="Courier New" w:hAnsi="Courier New" w:hint="default"/>
      </w:rPr>
    </w:lvl>
    <w:lvl w:ilvl="5" w:tplc="C8480E24">
      <w:start w:val="1"/>
      <w:numFmt w:val="bullet"/>
      <w:lvlText w:val=""/>
      <w:lvlJc w:val="left"/>
      <w:pPr>
        <w:ind w:left="4320" w:hanging="360"/>
      </w:pPr>
      <w:rPr>
        <w:rFonts w:ascii="Wingdings" w:hAnsi="Wingdings" w:hint="default"/>
      </w:rPr>
    </w:lvl>
    <w:lvl w:ilvl="6" w:tplc="FB5C7A68">
      <w:start w:val="1"/>
      <w:numFmt w:val="bullet"/>
      <w:lvlText w:val=""/>
      <w:lvlJc w:val="left"/>
      <w:pPr>
        <w:ind w:left="5040" w:hanging="360"/>
      </w:pPr>
      <w:rPr>
        <w:rFonts w:ascii="Symbol" w:hAnsi="Symbol" w:hint="default"/>
      </w:rPr>
    </w:lvl>
    <w:lvl w:ilvl="7" w:tplc="672A2F44">
      <w:start w:val="1"/>
      <w:numFmt w:val="bullet"/>
      <w:lvlText w:val="o"/>
      <w:lvlJc w:val="left"/>
      <w:pPr>
        <w:ind w:left="5760" w:hanging="360"/>
      </w:pPr>
      <w:rPr>
        <w:rFonts w:ascii="Courier New" w:hAnsi="Courier New" w:hint="default"/>
      </w:rPr>
    </w:lvl>
    <w:lvl w:ilvl="8" w:tplc="8EA4C6E0">
      <w:start w:val="1"/>
      <w:numFmt w:val="bullet"/>
      <w:lvlText w:val=""/>
      <w:lvlJc w:val="left"/>
      <w:pPr>
        <w:ind w:left="6480" w:hanging="360"/>
      </w:pPr>
      <w:rPr>
        <w:rFonts w:ascii="Wingdings" w:hAnsi="Wingdings" w:hint="default"/>
      </w:rPr>
    </w:lvl>
  </w:abstractNum>
  <w:abstractNum w:abstractNumId="5" w15:restartNumberingAfterBreak="0">
    <w:nsid w:val="0F1CEE92"/>
    <w:multiLevelType w:val="multilevel"/>
    <w:tmpl w:val="FFFFFFFF"/>
    <w:lvl w:ilvl="0">
      <w:start w:val="1"/>
      <w:numFmt w:val="lowerLetter"/>
      <w:lvlText w:val="%1)"/>
      <w:lvlJc w:val="left"/>
      <w:pPr>
        <w:ind w:left="1211"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EC476F"/>
    <w:multiLevelType w:val="multilevel"/>
    <w:tmpl w:val="FFFFFFFF"/>
    <w:lvl w:ilvl="0">
      <w:start w:val="1"/>
      <w:numFmt w:val="bullet"/>
      <w:lvlText w:val="●"/>
      <w:lvlJc w:val="left"/>
      <w:pPr>
        <w:ind w:left="1211"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2B574CD"/>
    <w:multiLevelType w:val="hybridMultilevel"/>
    <w:tmpl w:val="FFFFFFFF"/>
    <w:lvl w:ilvl="0" w:tplc="DFE4D4C8">
      <w:start w:val="1"/>
      <w:numFmt w:val="bullet"/>
      <w:lvlText w:val=""/>
      <w:lvlJc w:val="left"/>
      <w:pPr>
        <w:ind w:left="785" w:hanging="360"/>
      </w:pPr>
      <w:rPr>
        <w:rFonts w:ascii="Symbol" w:hAnsi="Symbol" w:hint="default"/>
      </w:rPr>
    </w:lvl>
    <w:lvl w:ilvl="1" w:tplc="81DC4ACC">
      <w:start w:val="1"/>
      <w:numFmt w:val="bullet"/>
      <w:lvlText w:val="o"/>
      <w:lvlJc w:val="left"/>
      <w:pPr>
        <w:ind w:left="1440" w:hanging="360"/>
      </w:pPr>
      <w:rPr>
        <w:rFonts w:ascii="Courier New" w:hAnsi="Courier New" w:hint="default"/>
      </w:rPr>
    </w:lvl>
    <w:lvl w:ilvl="2" w:tplc="F50C8A0E">
      <w:start w:val="1"/>
      <w:numFmt w:val="bullet"/>
      <w:lvlText w:val=""/>
      <w:lvlJc w:val="left"/>
      <w:pPr>
        <w:ind w:left="2160" w:hanging="360"/>
      </w:pPr>
      <w:rPr>
        <w:rFonts w:ascii="Wingdings" w:hAnsi="Wingdings" w:hint="default"/>
      </w:rPr>
    </w:lvl>
    <w:lvl w:ilvl="3" w:tplc="E63E7A96">
      <w:start w:val="1"/>
      <w:numFmt w:val="bullet"/>
      <w:lvlText w:val=""/>
      <w:lvlJc w:val="left"/>
      <w:pPr>
        <w:ind w:left="2880" w:hanging="360"/>
      </w:pPr>
      <w:rPr>
        <w:rFonts w:ascii="Symbol" w:hAnsi="Symbol" w:hint="default"/>
      </w:rPr>
    </w:lvl>
    <w:lvl w:ilvl="4" w:tplc="30580A3C">
      <w:start w:val="1"/>
      <w:numFmt w:val="bullet"/>
      <w:lvlText w:val="o"/>
      <w:lvlJc w:val="left"/>
      <w:pPr>
        <w:ind w:left="3600" w:hanging="360"/>
      </w:pPr>
      <w:rPr>
        <w:rFonts w:ascii="Courier New" w:hAnsi="Courier New" w:hint="default"/>
      </w:rPr>
    </w:lvl>
    <w:lvl w:ilvl="5" w:tplc="FD1488AC">
      <w:start w:val="1"/>
      <w:numFmt w:val="bullet"/>
      <w:lvlText w:val=""/>
      <w:lvlJc w:val="left"/>
      <w:pPr>
        <w:ind w:left="4320" w:hanging="360"/>
      </w:pPr>
      <w:rPr>
        <w:rFonts w:ascii="Wingdings" w:hAnsi="Wingdings" w:hint="default"/>
      </w:rPr>
    </w:lvl>
    <w:lvl w:ilvl="6" w:tplc="92FE8FB6">
      <w:start w:val="1"/>
      <w:numFmt w:val="bullet"/>
      <w:lvlText w:val=""/>
      <w:lvlJc w:val="left"/>
      <w:pPr>
        <w:ind w:left="5040" w:hanging="360"/>
      </w:pPr>
      <w:rPr>
        <w:rFonts w:ascii="Symbol" w:hAnsi="Symbol" w:hint="default"/>
      </w:rPr>
    </w:lvl>
    <w:lvl w:ilvl="7" w:tplc="AABC84AC">
      <w:start w:val="1"/>
      <w:numFmt w:val="bullet"/>
      <w:lvlText w:val="o"/>
      <w:lvlJc w:val="left"/>
      <w:pPr>
        <w:ind w:left="5760" w:hanging="360"/>
      </w:pPr>
      <w:rPr>
        <w:rFonts w:ascii="Courier New" w:hAnsi="Courier New" w:hint="default"/>
      </w:rPr>
    </w:lvl>
    <w:lvl w:ilvl="8" w:tplc="1BEA420E">
      <w:start w:val="1"/>
      <w:numFmt w:val="bullet"/>
      <w:lvlText w:val=""/>
      <w:lvlJc w:val="left"/>
      <w:pPr>
        <w:ind w:left="6480" w:hanging="360"/>
      </w:pPr>
      <w:rPr>
        <w:rFonts w:ascii="Wingdings" w:hAnsi="Wingdings" w:hint="default"/>
      </w:rPr>
    </w:lvl>
  </w:abstractNum>
  <w:abstractNum w:abstractNumId="8" w15:restartNumberingAfterBreak="0">
    <w:nsid w:val="16B96F88"/>
    <w:multiLevelType w:val="multilevel"/>
    <w:tmpl w:val="FCF2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725877"/>
    <w:multiLevelType w:val="hybridMultilevel"/>
    <w:tmpl w:val="FFFFFFFF"/>
    <w:lvl w:ilvl="0" w:tplc="4FE43014">
      <w:start w:val="1"/>
      <w:numFmt w:val="bullet"/>
      <w:lvlText w:val=""/>
      <w:lvlJc w:val="left"/>
      <w:pPr>
        <w:ind w:left="785" w:hanging="360"/>
      </w:pPr>
      <w:rPr>
        <w:rFonts w:ascii="Symbol" w:hAnsi="Symbol" w:hint="default"/>
      </w:rPr>
    </w:lvl>
    <w:lvl w:ilvl="1" w:tplc="F6884DCC">
      <w:start w:val="1"/>
      <w:numFmt w:val="bullet"/>
      <w:lvlText w:val="o"/>
      <w:lvlJc w:val="left"/>
      <w:pPr>
        <w:ind w:left="1440" w:hanging="360"/>
      </w:pPr>
      <w:rPr>
        <w:rFonts w:ascii="Courier New" w:hAnsi="Courier New" w:hint="default"/>
      </w:rPr>
    </w:lvl>
    <w:lvl w:ilvl="2" w:tplc="E8709DA6">
      <w:start w:val="1"/>
      <w:numFmt w:val="bullet"/>
      <w:lvlText w:val=""/>
      <w:lvlJc w:val="left"/>
      <w:pPr>
        <w:ind w:left="2160" w:hanging="360"/>
      </w:pPr>
      <w:rPr>
        <w:rFonts w:ascii="Wingdings" w:hAnsi="Wingdings" w:hint="default"/>
      </w:rPr>
    </w:lvl>
    <w:lvl w:ilvl="3" w:tplc="8D988E10">
      <w:start w:val="1"/>
      <w:numFmt w:val="bullet"/>
      <w:lvlText w:val=""/>
      <w:lvlJc w:val="left"/>
      <w:pPr>
        <w:ind w:left="2880" w:hanging="360"/>
      </w:pPr>
      <w:rPr>
        <w:rFonts w:ascii="Symbol" w:hAnsi="Symbol" w:hint="default"/>
      </w:rPr>
    </w:lvl>
    <w:lvl w:ilvl="4" w:tplc="67B290DC">
      <w:start w:val="1"/>
      <w:numFmt w:val="bullet"/>
      <w:lvlText w:val="o"/>
      <w:lvlJc w:val="left"/>
      <w:pPr>
        <w:ind w:left="3600" w:hanging="360"/>
      </w:pPr>
      <w:rPr>
        <w:rFonts w:ascii="Courier New" w:hAnsi="Courier New" w:hint="default"/>
      </w:rPr>
    </w:lvl>
    <w:lvl w:ilvl="5" w:tplc="AC2E11B0">
      <w:start w:val="1"/>
      <w:numFmt w:val="bullet"/>
      <w:lvlText w:val=""/>
      <w:lvlJc w:val="left"/>
      <w:pPr>
        <w:ind w:left="4320" w:hanging="360"/>
      </w:pPr>
      <w:rPr>
        <w:rFonts w:ascii="Wingdings" w:hAnsi="Wingdings" w:hint="default"/>
      </w:rPr>
    </w:lvl>
    <w:lvl w:ilvl="6" w:tplc="F64EC17E">
      <w:start w:val="1"/>
      <w:numFmt w:val="bullet"/>
      <w:lvlText w:val=""/>
      <w:lvlJc w:val="left"/>
      <w:pPr>
        <w:ind w:left="5040" w:hanging="360"/>
      </w:pPr>
      <w:rPr>
        <w:rFonts w:ascii="Symbol" w:hAnsi="Symbol" w:hint="default"/>
      </w:rPr>
    </w:lvl>
    <w:lvl w:ilvl="7" w:tplc="AD30A24A">
      <w:start w:val="1"/>
      <w:numFmt w:val="bullet"/>
      <w:lvlText w:val="o"/>
      <w:lvlJc w:val="left"/>
      <w:pPr>
        <w:ind w:left="5760" w:hanging="360"/>
      </w:pPr>
      <w:rPr>
        <w:rFonts w:ascii="Courier New" w:hAnsi="Courier New" w:hint="default"/>
      </w:rPr>
    </w:lvl>
    <w:lvl w:ilvl="8" w:tplc="A0A69DC6">
      <w:start w:val="1"/>
      <w:numFmt w:val="bullet"/>
      <w:lvlText w:val=""/>
      <w:lvlJc w:val="left"/>
      <w:pPr>
        <w:ind w:left="6480" w:hanging="360"/>
      </w:pPr>
      <w:rPr>
        <w:rFonts w:ascii="Wingdings" w:hAnsi="Wingdings" w:hint="default"/>
      </w:rPr>
    </w:lvl>
  </w:abstractNum>
  <w:abstractNum w:abstractNumId="10" w15:restartNumberingAfterBreak="0">
    <w:nsid w:val="22AF827C"/>
    <w:multiLevelType w:val="hybridMultilevel"/>
    <w:tmpl w:val="FFFFFFFF"/>
    <w:lvl w:ilvl="0" w:tplc="67408B1E">
      <w:start w:val="1"/>
      <w:numFmt w:val="bullet"/>
      <w:lvlText w:val=""/>
      <w:lvlJc w:val="left"/>
      <w:pPr>
        <w:ind w:left="785" w:hanging="360"/>
      </w:pPr>
      <w:rPr>
        <w:rFonts w:ascii="Symbol" w:hAnsi="Symbol" w:hint="default"/>
      </w:rPr>
    </w:lvl>
    <w:lvl w:ilvl="1" w:tplc="A580BE54">
      <w:start w:val="1"/>
      <w:numFmt w:val="bullet"/>
      <w:lvlText w:val="o"/>
      <w:lvlJc w:val="left"/>
      <w:pPr>
        <w:ind w:left="1440" w:hanging="360"/>
      </w:pPr>
      <w:rPr>
        <w:rFonts w:ascii="Courier New" w:hAnsi="Courier New" w:hint="default"/>
      </w:rPr>
    </w:lvl>
    <w:lvl w:ilvl="2" w:tplc="28B067A4">
      <w:start w:val="1"/>
      <w:numFmt w:val="bullet"/>
      <w:lvlText w:val=""/>
      <w:lvlJc w:val="left"/>
      <w:pPr>
        <w:ind w:left="2160" w:hanging="360"/>
      </w:pPr>
      <w:rPr>
        <w:rFonts w:ascii="Wingdings" w:hAnsi="Wingdings" w:hint="default"/>
      </w:rPr>
    </w:lvl>
    <w:lvl w:ilvl="3" w:tplc="5E3CAC74">
      <w:start w:val="1"/>
      <w:numFmt w:val="bullet"/>
      <w:lvlText w:val=""/>
      <w:lvlJc w:val="left"/>
      <w:pPr>
        <w:ind w:left="2880" w:hanging="360"/>
      </w:pPr>
      <w:rPr>
        <w:rFonts w:ascii="Symbol" w:hAnsi="Symbol" w:hint="default"/>
      </w:rPr>
    </w:lvl>
    <w:lvl w:ilvl="4" w:tplc="528297AE">
      <w:start w:val="1"/>
      <w:numFmt w:val="bullet"/>
      <w:lvlText w:val="o"/>
      <w:lvlJc w:val="left"/>
      <w:pPr>
        <w:ind w:left="3600" w:hanging="360"/>
      </w:pPr>
      <w:rPr>
        <w:rFonts w:ascii="Courier New" w:hAnsi="Courier New" w:hint="default"/>
      </w:rPr>
    </w:lvl>
    <w:lvl w:ilvl="5" w:tplc="7DDC0722">
      <w:start w:val="1"/>
      <w:numFmt w:val="bullet"/>
      <w:lvlText w:val=""/>
      <w:lvlJc w:val="left"/>
      <w:pPr>
        <w:ind w:left="4320" w:hanging="360"/>
      </w:pPr>
      <w:rPr>
        <w:rFonts w:ascii="Wingdings" w:hAnsi="Wingdings" w:hint="default"/>
      </w:rPr>
    </w:lvl>
    <w:lvl w:ilvl="6" w:tplc="1B3E6A7A">
      <w:start w:val="1"/>
      <w:numFmt w:val="bullet"/>
      <w:lvlText w:val=""/>
      <w:lvlJc w:val="left"/>
      <w:pPr>
        <w:ind w:left="5040" w:hanging="360"/>
      </w:pPr>
      <w:rPr>
        <w:rFonts w:ascii="Symbol" w:hAnsi="Symbol" w:hint="default"/>
      </w:rPr>
    </w:lvl>
    <w:lvl w:ilvl="7" w:tplc="6266725E">
      <w:start w:val="1"/>
      <w:numFmt w:val="bullet"/>
      <w:lvlText w:val="o"/>
      <w:lvlJc w:val="left"/>
      <w:pPr>
        <w:ind w:left="5760" w:hanging="360"/>
      </w:pPr>
      <w:rPr>
        <w:rFonts w:ascii="Courier New" w:hAnsi="Courier New" w:hint="default"/>
      </w:rPr>
    </w:lvl>
    <w:lvl w:ilvl="8" w:tplc="DE6C707E">
      <w:start w:val="1"/>
      <w:numFmt w:val="bullet"/>
      <w:lvlText w:val=""/>
      <w:lvlJc w:val="left"/>
      <w:pPr>
        <w:ind w:left="6480" w:hanging="360"/>
      </w:pPr>
      <w:rPr>
        <w:rFonts w:ascii="Wingdings" w:hAnsi="Wingdings" w:hint="default"/>
      </w:rPr>
    </w:lvl>
  </w:abstractNum>
  <w:abstractNum w:abstractNumId="11" w15:restartNumberingAfterBreak="0">
    <w:nsid w:val="29632712"/>
    <w:multiLevelType w:val="multilevel"/>
    <w:tmpl w:val="FFFFFFFF"/>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0E7ED7"/>
    <w:multiLevelType w:val="multilevel"/>
    <w:tmpl w:val="ABAC8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4D71E4"/>
    <w:multiLevelType w:val="multilevel"/>
    <w:tmpl w:val="0C78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E1BEBC"/>
    <w:multiLevelType w:val="hybridMultilevel"/>
    <w:tmpl w:val="FFFFFFFF"/>
    <w:lvl w:ilvl="0" w:tplc="22C685F8">
      <w:start w:val="1"/>
      <w:numFmt w:val="bullet"/>
      <w:lvlText w:val=""/>
      <w:lvlJc w:val="left"/>
      <w:pPr>
        <w:ind w:left="785" w:hanging="360"/>
      </w:pPr>
      <w:rPr>
        <w:rFonts w:ascii="Symbol" w:hAnsi="Symbol" w:hint="default"/>
      </w:rPr>
    </w:lvl>
    <w:lvl w:ilvl="1" w:tplc="22823AD2">
      <w:start w:val="1"/>
      <w:numFmt w:val="bullet"/>
      <w:lvlText w:val="o"/>
      <w:lvlJc w:val="left"/>
      <w:pPr>
        <w:ind w:left="1440" w:hanging="360"/>
      </w:pPr>
      <w:rPr>
        <w:rFonts w:ascii="Courier New" w:hAnsi="Courier New" w:hint="default"/>
      </w:rPr>
    </w:lvl>
    <w:lvl w:ilvl="2" w:tplc="1D1870E6">
      <w:start w:val="1"/>
      <w:numFmt w:val="bullet"/>
      <w:lvlText w:val=""/>
      <w:lvlJc w:val="left"/>
      <w:pPr>
        <w:ind w:left="2160" w:hanging="360"/>
      </w:pPr>
      <w:rPr>
        <w:rFonts w:ascii="Wingdings" w:hAnsi="Wingdings" w:hint="default"/>
      </w:rPr>
    </w:lvl>
    <w:lvl w:ilvl="3" w:tplc="8E9EC1B8">
      <w:start w:val="1"/>
      <w:numFmt w:val="bullet"/>
      <w:lvlText w:val=""/>
      <w:lvlJc w:val="left"/>
      <w:pPr>
        <w:ind w:left="2880" w:hanging="360"/>
      </w:pPr>
      <w:rPr>
        <w:rFonts w:ascii="Symbol" w:hAnsi="Symbol" w:hint="default"/>
      </w:rPr>
    </w:lvl>
    <w:lvl w:ilvl="4" w:tplc="402096C2">
      <w:start w:val="1"/>
      <w:numFmt w:val="bullet"/>
      <w:lvlText w:val="o"/>
      <w:lvlJc w:val="left"/>
      <w:pPr>
        <w:ind w:left="3600" w:hanging="360"/>
      </w:pPr>
      <w:rPr>
        <w:rFonts w:ascii="Courier New" w:hAnsi="Courier New" w:hint="default"/>
      </w:rPr>
    </w:lvl>
    <w:lvl w:ilvl="5" w:tplc="293C6856">
      <w:start w:val="1"/>
      <w:numFmt w:val="bullet"/>
      <w:lvlText w:val=""/>
      <w:lvlJc w:val="left"/>
      <w:pPr>
        <w:ind w:left="4320" w:hanging="360"/>
      </w:pPr>
      <w:rPr>
        <w:rFonts w:ascii="Wingdings" w:hAnsi="Wingdings" w:hint="default"/>
      </w:rPr>
    </w:lvl>
    <w:lvl w:ilvl="6" w:tplc="04684216">
      <w:start w:val="1"/>
      <w:numFmt w:val="bullet"/>
      <w:lvlText w:val=""/>
      <w:lvlJc w:val="left"/>
      <w:pPr>
        <w:ind w:left="5040" w:hanging="360"/>
      </w:pPr>
      <w:rPr>
        <w:rFonts w:ascii="Symbol" w:hAnsi="Symbol" w:hint="default"/>
      </w:rPr>
    </w:lvl>
    <w:lvl w:ilvl="7" w:tplc="A600C294">
      <w:start w:val="1"/>
      <w:numFmt w:val="bullet"/>
      <w:lvlText w:val="o"/>
      <w:lvlJc w:val="left"/>
      <w:pPr>
        <w:ind w:left="5760" w:hanging="360"/>
      </w:pPr>
      <w:rPr>
        <w:rFonts w:ascii="Courier New" w:hAnsi="Courier New" w:hint="default"/>
      </w:rPr>
    </w:lvl>
    <w:lvl w:ilvl="8" w:tplc="2F10C23A">
      <w:start w:val="1"/>
      <w:numFmt w:val="bullet"/>
      <w:lvlText w:val=""/>
      <w:lvlJc w:val="left"/>
      <w:pPr>
        <w:ind w:left="6480" w:hanging="360"/>
      </w:pPr>
      <w:rPr>
        <w:rFonts w:ascii="Wingdings" w:hAnsi="Wingdings" w:hint="default"/>
      </w:rPr>
    </w:lvl>
  </w:abstractNum>
  <w:abstractNum w:abstractNumId="15" w15:restartNumberingAfterBreak="0">
    <w:nsid w:val="40FB2458"/>
    <w:multiLevelType w:val="hybridMultilevel"/>
    <w:tmpl w:val="EBF603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500509A"/>
    <w:multiLevelType w:val="multilevel"/>
    <w:tmpl w:val="BDB0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EA500E"/>
    <w:multiLevelType w:val="multilevel"/>
    <w:tmpl w:val="BDB0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AAEE8D"/>
    <w:multiLevelType w:val="hybridMultilevel"/>
    <w:tmpl w:val="FFFFFFFF"/>
    <w:lvl w:ilvl="0" w:tplc="F5E4D45C">
      <w:start w:val="1"/>
      <w:numFmt w:val="decimal"/>
      <w:lvlText w:val="%1."/>
      <w:lvlJc w:val="left"/>
      <w:pPr>
        <w:ind w:left="360" w:hanging="360"/>
      </w:pPr>
      <w:rPr>
        <w:rFonts w:ascii="Times New Roman" w:hAnsi="Times New Roman" w:hint="default"/>
      </w:rPr>
    </w:lvl>
    <w:lvl w:ilvl="1" w:tplc="5A74AA74">
      <w:start w:val="1"/>
      <w:numFmt w:val="lowerLetter"/>
      <w:lvlText w:val="%2."/>
      <w:lvlJc w:val="left"/>
      <w:pPr>
        <w:ind w:left="1440" w:hanging="360"/>
      </w:pPr>
    </w:lvl>
    <w:lvl w:ilvl="2" w:tplc="AAAE81EA">
      <w:start w:val="1"/>
      <w:numFmt w:val="lowerRoman"/>
      <w:lvlText w:val="%3."/>
      <w:lvlJc w:val="right"/>
      <w:pPr>
        <w:ind w:left="2160" w:hanging="180"/>
      </w:pPr>
    </w:lvl>
    <w:lvl w:ilvl="3" w:tplc="51EAD0AE">
      <w:start w:val="1"/>
      <w:numFmt w:val="decimal"/>
      <w:lvlText w:val="%4."/>
      <w:lvlJc w:val="left"/>
      <w:pPr>
        <w:ind w:left="2880" w:hanging="360"/>
      </w:pPr>
    </w:lvl>
    <w:lvl w:ilvl="4" w:tplc="5C767CE6">
      <w:start w:val="1"/>
      <w:numFmt w:val="lowerLetter"/>
      <w:lvlText w:val="%5."/>
      <w:lvlJc w:val="left"/>
      <w:pPr>
        <w:ind w:left="3600" w:hanging="360"/>
      </w:pPr>
    </w:lvl>
    <w:lvl w:ilvl="5" w:tplc="208C02F2">
      <w:start w:val="1"/>
      <w:numFmt w:val="lowerRoman"/>
      <w:lvlText w:val="%6."/>
      <w:lvlJc w:val="right"/>
      <w:pPr>
        <w:ind w:left="4320" w:hanging="180"/>
      </w:pPr>
    </w:lvl>
    <w:lvl w:ilvl="6" w:tplc="7788FCC6">
      <w:start w:val="1"/>
      <w:numFmt w:val="decimal"/>
      <w:lvlText w:val="%7."/>
      <w:lvlJc w:val="left"/>
      <w:pPr>
        <w:ind w:left="5040" w:hanging="360"/>
      </w:pPr>
    </w:lvl>
    <w:lvl w:ilvl="7" w:tplc="C338CFEC">
      <w:start w:val="1"/>
      <w:numFmt w:val="lowerLetter"/>
      <w:lvlText w:val="%8."/>
      <w:lvlJc w:val="left"/>
      <w:pPr>
        <w:ind w:left="5760" w:hanging="360"/>
      </w:pPr>
    </w:lvl>
    <w:lvl w:ilvl="8" w:tplc="2F2E6B82">
      <w:start w:val="1"/>
      <w:numFmt w:val="lowerRoman"/>
      <w:lvlText w:val="%9."/>
      <w:lvlJc w:val="right"/>
      <w:pPr>
        <w:ind w:left="6480" w:hanging="180"/>
      </w:pPr>
    </w:lvl>
  </w:abstractNum>
  <w:abstractNum w:abstractNumId="19" w15:restartNumberingAfterBreak="0">
    <w:nsid w:val="4FE26629"/>
    <w:multiLevelType w:val="multilevel"/>
    <w:tmpl w:val="015C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1B10A0"/>
    <w:multiLevelType w:val="hybridMultilevel"/>
    <w:tmpl w:val="EEC2280E"/>
    <w:styleLink w:val="ImportedStyle1"/>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E06787"/>
    <w:multiLevelType w:val="multilevel"/>
    <w:tmpl w:val="CE94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F1188"/>
    <w:multiLevelType w:val="hybridMultilevel"/>
    <w:tmpl w:val="6C2A13CC"/>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23" w15:restartNumberingAfterBreak="0">
    <w:nsid w:val="5A25C863"/>
    <w:multiLevelType w:val="hybridMultilevel"/>
    <w:tmpl w:val="FFFFFFFF"/>
    <w:lvl w:ilvl="0" w:tplc="5FD62DBC">
      <w:start w:val="1"/>
      <w:numFmt w:val="bullet"/>
      <w:lvlText w:val=""/>
      <w:lvlJc w:val="left"/>
      <w:pPr>
        <w:ind w:left="720" w:hanging="360"/>
      </w:pPr>
      <w:rPr>
        <w:rFonts w:ascii="Symbol" w:hAnsi="Symbol" w:hint="default"/>
      </w:rPr>
    </w:lvl>
    <w:lvl w:ilvl="1" w:tplc="066A523E">
      <w:start w:val="1"/>
      <w:numFmt w:val="bullet"/>
      <w:lvlText w:val="o"/>
      <w:lvlJc w:val="left"/>
      <w:pPr>
        <w:ind w:left="1440" w:hanging="360"/>
      </w:pPr>
      <w:rPr>
        <w:rFonts w:ascii="Courier New" w:hAnsi="Courier New" w:hint="default"/>
      </w:rPr>
    </w:lvl>
    <w:lvl w:ilvl="2" w:tplc="6506FE24">
      <w:start w:val="1"/>
      <w:numFmt w:val="bullet"/>
      <w:lvlText w:val=""/>
      <w:lvlJc w:val="left"/>
      <w:pPr>
        <w:ind w:left="2160" w:hanging="360"/>
      </w:pPr>
      <w:rPr>
        <w:rFonts w:ascii="Wingdings" w:hAnsi="Wingdings" w:hint="default"/>
      </w:rPr>
    </w:lvl>
    <w:lvl w:ilvl="3" w:tplc="3E6AF61E">
      <w:start w:val="1"/>
      <w:numFmt w:val="bullet"/>
      <w:lvlText w:val=""/>
      <w:lvlJc w:val="left"/>
      <w:pPr>
        <w:ind w:left="2880" w:hanging="360"/>
      </w:pPr>
      <w:rPr>
        <w:rFonts w:ascii="Symbol" w:hAnsi="Symbol" w:hint="default"/>
      </w:rPr>
    </w:lvl>
    <w:lvl w:ilvl="4" w:tplc="7242D82E">
      <w:start w:val="1"/>
      <w:numFmt w:val="bullet"/>
      <w:lvlText w:val="o"/>
      <w:lvlJc w:val="left"/>
      <w:pPr>
        <w:ind w:left="3600" w:hanging="360"/>
      </w:pPr>
      <w:rPr>
        <w:rFonts w:ascii="Courier New" w:hAnsi="Courier New" w:hint="default"/>
      </w:rPr>
    </w:lvl>
    <w:lvl w:ilvl="5" w:tplc="1BCCA5EA">
      <w:start w:val="1"/>
      <w:numFmt w:val="bullet"/>
      <w:lvlText w:val=""/>
      <w:lvlJc w:val="left"/>
      <w:pPr>
        <w:ind w:left="4320" w:hanging="360"/>
      </w:pPr>
      <w:rPr>
        <w:rFonts w:ascii="Wingdings" w:hAnsi="Wingdings" w:hint="default"/>
      </w:rPr>
    </w:lvl>
    <w:lvl w:ilvl="6" w:tplc="9C46D564">
      <w:start w:val="1"/>
      <w:numFmt w:val="bullet"/>
      <w:lvlText w:val=""/>
      <w:lvlJc w:val="left"/>
      <w:pPr>
        <w:ind w:left="5040" w:hanging="360"/>
      </w:pPr>
      <w:rPr>
        <w:rFonts w:ascii="Symbol" w:hAnsi="Symbol" w:hint="default"/>
      </w:rPr>
    </w:lvl>
    <w:lvl w:ilvl="7" w:tplc="E7DA46EA">
      <w:start w:val="1"/>
      <w:numFmt w:val="bullet"/>
      <w:lvlText w:val="o"/>
      <w:lvlJc w:val="left"/>
      <w:pPr>
        <w:ind w:left="5760" w:hanging="360"/>
      </w:pPr>
      <w:rPr>
        <w:rFonts w:ascii="Courier New" w:hAnsi="Courier New" w:hint="default"/>
      </w:rPr>
    </w:lvl>
    <w:lvl w:ilvl="8" w:tplc="E4FC1D68">
      <w:start w:val="1"/>
      <w:numFmt w:val="bullet"/>
      <w:lvlText w:val=""/>
      <w:lvlJc w:val="left"/>
      <w:pPr>
        <w:ind w:left="6480" w:hanging="360"/>
      </w:pPr>
      <w:rPr>
        <w:rFonts w:ascii="Wingdings" w:hAnsi="Wingdings" w:hint="default"/>
      </w:rPr>
    </w:lvl>
  </w:abstractNum>
  <w:abstractNum w:abstractNumId="24" w15:restartNumberingAfterBreak="0">
    <w:nsid w:val="5FFB743F"/>
    <w:multiLevelType w:val="multilevel"/>
    <w:tmpl w:val="E5CA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956038"/>
    <w:multiLevelType w:val="multilevel"/>
    <w:tmpl w:val="1862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774257"/>
    <w:multiLevelType w:val="multilevel"/>
    <w:tmpl w:val="AA72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10B576"/>
    <w:multiLevelType w:val="multilevel"/>
    <w:tmpl w:val="FFFFFFFF"/>
    <w:lvl w:ilvl="0">
      <w:start w:val="1"/>
      <w:numFmt w:val="bullet"/>
      <w:lvlText w:val="●"/>
      <w:lvlJc w:val="left"/>
      <w:pPr>
        <w:ind w:left="1211"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B616DCD"/>
    <w:multiLevelType w:val="hybridMultilevel"/>
    <w:tmpl w:val="FFFFFFFF"/>
    <w:lvl w:ilvl="0" w:tplc="5ADC3014">
      <w:start w:val="1"/>
      <w:numFmt w:val="bullet"/>
      <w:lvlText w:val=""/>
      <w:lvlJc w:val="left"/>
      <w:pPr>
        <w:ind w:left="785" w:hanging="360"/>
      </w:pPr>
      <w:rPr>
        <w:rFonts w:ascii="Symbol" w:hAnsi="Symbol" w:hint="default"/>
      </w:rPr>
    </w:lvl>
    <w:lvl w:ilvl="1" w:tplc="D29066A8">
      <w:start w:val="1"/>
      <w:numFmt w:val="bullet"/>
      <w:lvlText w:val="o"/>
      <w:lvlJc w:val="left"/>
      <w:pPr>
        <w:ind w:left="1440" w:hanging="360"/>
      </w:pPr>
      <w:rPr>
        <w:rFonts w:ascii="Courier New" w:hAnsi="Courier New" w:hint="default"/>
      </w:rPr>
    </w:lvl>
    <w:lvl w:ilvl="2" w:tplc="D1648A6C">
      <w:start w:val="1"/>
      <w:numFmt w:val="bullet"/>
      <w:lvlText w:val=""/>
      <w:lvlJc w:val="left"/>
      <w:pPr>
        <w:ind w:left="2160" w:hanging="360"/>
      </w:pPr>
      <w:rPr>
        <w:rFonts w:ascii="Wingdings" w:hAnsi="Wingdings" w:hint="default"/>
      </w:rPr>
    </w:lvl>
    <w:lvl w:ilvl="3" w:tplc="EE56DF1E">
      <w:start w:val="1"/>
      <w:numFmt w:val="bullet"/>
      <w:lvlText w:val=""/>
      <w:lvlJc w:val="left"/>
      <w:pPr>
        <w:ind w:left="2880" w:hanging="360"/>
      </w:pPr>
      <w:rPr>
        <w:rFonts w:ascii="Symbol" w:hAnsi="Symbol" w:hint="default"/>
      </w:rPr>
    </w:lvl>
    <w:lvl w:ilvl="4" w:tplc="11D697AC">
      <w:start w:val="1"/>
      <w:numFmt w:val="bullet"/>
      <w:lvlText w:val="o"/>
      <w:lvlJc w:val="left"/>
      <w:pPr>
        <w:ind w:left="3600" w:hanging="360"/>
      </w:pPr>
      <w:rPr>
        <w:rFonts w:ascii="Courier New" w:hAnsi="Courier New" w:hint="default"/>
      </w:rPr>
    </w:lvl>
    <w:lvl w:ilvl="5" w:tplc="2CB43BAC">
      <w:start w:val="1"/>
      <w:numFmt w:val="bullet"/>
      <w:lvlText w:val=""/>
      <w:lvlJc w:val="left"/>
      <w:pPr>
        <w:ind w:left="4320" w:hanging="360"/>
      </w:pPr>
      <w:rPr>
        <w:rFonts w:ascii="Wingdings" w:hAnsi="Wingdings" w:hint="default"/>
      </w:rPr>
    </w:lvl>
    <w:lvl w:ilvl="6" w:tplc="C42E8EC2">
      <w:start w:val="1"/>
      <w:numFmt w:val="bullet"/>
      <w:lvlText w:val=""/>
      <w:lvlJc w:val="left"/>
      <w:pPr>
        <w:ind w:left="5040" w:hanging="360"/>
      </w:pPr>
      <w:rPr>
        <w:rFonts w:ascii="Symbol" w:hAnsi="Symbol" w:hint="default"/>
      </w:rPr>
    </w:lvl>
    <w:lvl w:ilvl="7" w:tplc="191225F2">
      <w:start w:val="1"/>
      <w:numFmt w:val="bullet"/>
      <w:lvlText w:val="o"/>
      <w:lvlJc w:val="left"/>
      <w:pPr>
        <w:ind w:left="5760" w:hanging="360"/>
      </w:pPr>
      <w:rPr>
        <w:rFonts w:ascii="Courier New" w:hAnsi="Courier New" w:hint="default"/>
      </w:rPr>
    </w:lvl>
    <w:lvl w:ilvl="8" w:tplc="025AB3FC">
      <w:start w:val="1"/>
      <w:numFmt w:val="bullet"/>
      <w:lvlText w:val=""/>
      <w:lvlJc w:val="left"/>
      <w:pPr>
        <w:ind w:left="6480" w:hanging="360"/>
      </w:pPr>
      <w:rPr>
        <w:rFonts w:ascii="Wingdings" w:hAnsi="Wingdings" w:hint="default"/>
      </w:rPr>
    </w:lvl>
  </w:abstractNum>
  <w:abstractNum w:abstractNumId="29" w15:restartNumberingAfterBreak="0">
    <w:nsid w:val="7DD62D96"/>
    <w:multiLevelType w:val="hybridMultilevel"/>
    <w:tmpl w:val="FFFFFFFF"/>
    <w:lvl w:ilvl="0" w:tplc="9E140E04">
      <w:start w:val="1"/>
      <w:numFmt w:val="bullet"/>
      <w:lvlText w:val=""/>
      <w:lvlJc w:val="left"/>
      <w:pPr>
        <w:ind w:left="785" w:hanging="360"/>
      </w:pPr>
      <w:rPr>
        <w:rFonts w:ascii="Symbol" w:hAnsi="Symbol" w:hint="default"/>
      </w:rPr>
    </w:lvl>
    <w:lvl w:ilvl="1" w:tplc="23BEBB18">
      <w:start w:val="1"/>
      <w:numFmt w:val="bullet"/>
      <w:lvlText w:val="o"/>
      <w:lvlJc w:val="left"/>
      <w:pPr>
        <w:ind w:left="1440" w:hanging="360"/>
      </w:pPr>
      <w:rPr>
        <w:rFonts w:ascii="Courier New" w:hAnsi="Courier New" w:hint="default"/>
      </w:rPr>
    </w:lvl>
    <w:lvl w:ilvl="2" w:tplc="F98C3D06">
      <w:start w:val="1"/>
      <w:numFmt w:val="bullet"/>
      <w:lvlText w:val=""/>
      <w:lvlJc w:val="left"/>
      <w:pPr>
        <w:ind w:left="2160" w:hanging="360"/>
      </w:pPr>
      <w:rPr>
        <w:rFonts w:ascii="Wingdings" w:hAnsi="Wingdings" w:hint="default"/>
      </w:rPr>
    </w:lvl>
    <w:lvl w:ilvl="3" w:tplc="7D50DFD0">
      <w:start w:val="1"/>
      <w:numFmt w:val="bullet"/>
      <w:lvlText w:val=""/>
      <w:lvlJc w:val="left"/>
      <w:pPr>
        <w:ind w:left="2880" w:hanging="360"/>
      </w:pPr>
      <w:rPr>
        <w:rFonts w:ascii="Symbol" w:hAnsi="Symbol" w:hint="default"/>
      </w:rPr>
    </w:lvl>
    <w:lvl w:ilvl="4" w:tplc="EB1C2C88">
      <w:start w:val="1"/>
      <w:numFmt w:val="bullet"/>
      <w:lvlText w:val="o"/>
      <w:lvlJc w:val="left"/>
      <w:pPr>
        <w:ind w:left="3600" w:hanging="360"/>
      </w:pPr>
      <w:rPr>
        <w:rFonts w:ascii="Courier New" w:hAnsi="Courier New" w:hint="default"/>
      </w:rPr>
    </w:lvl>
    <w:lvl w:ilvl="5" w:tplc="DAFECF0A">
      <w:start w:val="1"/>
      <w:numFmt w:val="bullet"/>
      <w:lvlText w:val=""/>
      <w:lvlJc w:val="left"/>
      <w:pPr>
        <w:ind w:left="4320" w:hanging="360"/>
      </w:pPr>
      <w:rPr>
        <w:rFonts w:ascii="Wingdings" w:hAnsi="Wingdings" w:hint="default"/>
      </w:rPr>
    </w:lvl>
    <w:lvl w:ilvl="6" w:tplc="39C00CDA">
      <w:start w:val="1"/>
      <w:numFmt w:val="bullet"/>
      <w:lvlText w:val=""/>
      <w:lvlJc w:val="left"/>
      <w:pPr>
        <w:ind w:left="5040" w:hanging="360"/>
      </w:pPr>
      <w:rPr>
        <w:rFonts w:ascii="Symbol" w:hAnsi="Symbol" w:hint="default"/>
      </w:rPr>
    </w:lvl>
    <w:lvl w:ilvl="7" w:tplc="87D8FEB0">
      <w:start w:val="1"/>
      <w:numFmt w:val="bullet"/>
      <w:lvlText w:val="o"/>
      <w:lvlJc w:val="left"/>
      <w:pPr>
        <w:ind w:left="5760" w:hanging="360"/>
      </w:pPr>
      <w:rPr>
        <w:rFonts w:ascii="Courier New" w:hAnsi="Courier New" w:hint="default"/>
      </w:rPr>
    </w:lvl>
    <w:lvl w:ilvl="8" w:tplc="6444022E">
      <w:start w:val="1"/>
      <w:numFmt w:val="bullet"/>
      <w:lvlText w:val=""/>
      <w:lvlJc w:val="left"/>
      <w:pPr>
        <w:ind w:left="6480" w:hanging="360"/>
      </w:pPr>
      <w:rPr>
        <w:rFonts w:ascii="Wingdings" w:hAnsi="Wingdings" w:hint="default"/>
      </w:rPr>
    </w:lvl>
  </w:abstractNum>
  <w:abstractNum w:abstractNumId="30" w15:restartNumberingAfterBreak="0">
    <w:nsid w:val="7FB6F23B"/>
    <w:multiLevelType w:val="hybridMultilevel"/>
    <w:tmpl w:val="FFFFFFFF"/>
    <w:lvl w:ilvl="0" w:tplc="23C6C828">
      <w:start w:val="1"/>
      <w:numFmt w:val="bullet"/>
      <w:lvlText w:val=""/>
      <w:lvlJc w:val="left"/>
      <w:pPr>
        <w:ind w:left="785" w:hanging="360"/>
      </w:pPr>
      <w:rPr>
        <w:rFonts w:ascii="Symbol" w:hAnsi="Symbol" w:hint="default"/>
      </w:rPr>
    </w:lvl>
    <w:lvl w:ilvl="1" w:tplc="5C360970">
      <w:start w:val="1"/>
      <w:numFmt w:val="bullet"/>
      <w:lvlText w:val="o"/>
      <w:lvlJc w:val="left"/>
      <w:pPr>
        <w:ind w:left="1440" w:hanging="360"/>
      </w:pPr>
      <w:rPr>
        <w:rFonts w:ascii="Courier New" w:hAnsi="Courier New" w:hint="default"/>
      </w:rPr>
    </w:lvl>
    <w:lvl w:ilvl="2" w:tplc="659EE4B6">
      <w:start w:val="1"/>
      <w:numFmt w:val="bullet"/>
      <w:lvlText w:val=""/>
      <w:lvlJc w:val="left"/>
      <w:pPr>
        <w:ind w:left="2160" w:hanging="360"/>
      </w:pPr>
      <w:rPr>
        <w:rFonts w:ascii="Wingdings" w:hAnsi="Wingdings" w:hint="default"/>
      </w:rPr>
    </w:lvl>
    <w:lvl w:ilvl="3" w:tplc="A66CF6D2">
      <w:start w:val="1"/>
      <w:numFmt w:val="bullet"/>
      <w:lvlText w:val=""/>
      <w:lvlJc w:val="left"/>
      <w:pPr>
        <w:ind w:left="2880" w:hanging="360"/>
      </w:pPr>
      <w:rPr>
        <w:rFonts w:ascii="Symbol" w:hAnsi="Symbol" w:hint="default"/>
      </w:rPr>
    </w:lvl>
    <w:lvl w:ilvl="4" w:tplc="5FDAB7BE">
      <w:start w:val="1"/>
      <w:numFmt w:val="bullet"/>
      <w:lvlText w:val="o"/>
      <w:lvlJc w:val="left"/>
      <w:pPr>
        <w:ind w:left="3600" w:hanging="360"/>
      </w:pPr>
      <w:rPr>
        <w:rFonts w:ascii="Courier New" w:hAnsi="Courier New" w:hint="default"/>
      </w:rPr>
    </w:lvl>
    <w:lvl w:ilvl="5" w:tplc="7AEC5440">
      <w:start w:val="1"/>
      <w:numFmt w:val="bullet"/>
      <w:lvlText w:val=""/>
      <w:lvlJc w:val="left"/>
      <w:pPr>
        <w:ind w:left="4320" w:hanging="360"/>
      </w:pPr>
      <w:rPr>
        <w:rFonts w:ascii="Wingdings" w:hAnsi="Wingdings" w:hint="default"/>
      </w:rPr>
    </w:lvl>
    <w:lvl w:ilvl="6" w:tplc="7882954A">
      <w:start w:val="1"/>
      <w:numFmt w:val="bullet"/>
      <w:lvlText w:val=""/>
      <w:lvlJc w:val="left"/>
      <w:pPr>
        <w:ind w:left="5040" w:hanging="360"/>
      </w:pPr>
      <w:rPr>
        <w:rFonts w:ascii="Symbol" w:hAnsi="Symbol" w:hint="default"/>
      </w:rPr>
    </w:lvl>
    <w:lvl w:ilvl="7" w:tplc="9B48AE7C">
      <w:start w:val="1"/>
      <w:numFmt w:val="bullet"/>
      <w:lvlText w:val="o"/>
      <w:lvlJc w:val="left"/>
      <w:pPr>
        <w:ind w:left="5760" w:hanging="360"/>
      </w:pPr>
      <w:rPr>
        <w:rFonts w:ascii="Courier New" w:hAnsi="Courier New" w:hint="default"/>
      </w:rPr>
    </w:lvl>
    <w:lvl w:ilvl="8" w:tplc="62F23AD4">
      <w:start w:val="1"/>
      <w:numFmt w:val="bullet"/>
      <w:lvlText w:val=""/>
      <w:lvlJc w:val="left"/>
      <w:pPr>
        <w:ind w:left="6480" w:hanging="360"/>
      </w:pPr>
      <w:rPr>
        <w:rFonts w:ascii="Wingdings" w:hAnsi="Wingdings" w:hint="default"/>
      </w:rPr>
    </w:lvl>
  </w:abstractNum>
  <w:num w:numId="1" w16cid:durableId="1126774974">
    <w:abstractNumId w:val="9"/>
  </w:num>
  <w:num w:numId="2" w16cid:durableId="112749968">
    <w:abstractNumId w:val="3"/>
  </w:num>
  <w:num w:numId="3" w16cid:durableId="1133451825">
    <w:abstractNumId w:val="28"/>
  </w:num>
  <w:num w:numId="4" w16cid:durableId="1170019664">
    <w:abstractNumId w:val="15"/>
  </w:num>
  <w:num w:numId="5" w16cid:durableId="1215193101">
    <w:abstractNumId w:val="0"/>
  </w:num>
  <w:num w:numId="6" w16cid:durableId="1496650510">
    <w:abstractNumId w:val="16"/>
  </w:num>
  <w:num w:numId="7" w16cid:durableId="1577744390">
    <w:abstractNumId w:val="12"/>
  </w:num>
  <w:num w:numId="8" w16cid:durableId="1592930652">
    <w:abstractNumId w:val="22"/>
  </w:num>
  <w:num w:numId="9" w16cid:durableId="1651400172">
    <w:abstractNumId w:val="4"/>
  </w:num>
  <w:num w:numId="10" w16cid:durableId="1687705911">
    <w:abstractNumId w:val="25"/>
  </w:num>
  <w:num w:numId="11" w16cid:durableId="17051583">
    <w:abstractNumId w:val="5"/>
  </w:num>
  <w:num w:numId="12" w16cid:durableId="1796633186">
    <w:abstractNumId w:val="20"/>
  </w:num>
  <w:num w:numId="13" w16cid:durableId="1858696569">
    <w:abstractNumId w:val="6"/>
  </w:num>
  <w:num w:numId="14" w16cid:durableId="188882139">
    <w:abstractNumId w:val="19"/>
  </w:num>
  <w:num w:numId="15" w16cid:durableId="1918660816">
    <w:abstractNumId w:val="2"/>
  </w:num>
  <w:num w:numId="16" w16cid:durableId="1978292368">
    <w:abstractNumId w:val="23"/>
  </w:num>
  <w:num w:numId="17" w16cid:durableId="2030909250">
    <w:abstractNumId w:val="11"/>
  </w:num>
  <w:num w:numId="18" w16cid:durableId="2053723116">
    <w:abstractNumId w:val="21"/>
  </w:num>
  <w:num w:numId="19" w16cid:durableId="2055885894">
    <w:abstractNumId w:val="8"/>
  </w:num>
  <w:num w:numId="20" w16cid:durableId="2063944648">
    <w:abstractNumId w:val="26"/>
  </w:num>
  <w:num w:numId="21" w16cid:durableId="401373805">
    <w:abstractNumId w:val="24"/>
  </w:num>
  <w:num w:numId="22" w16cid:durableId="506790979">
    <w:abstractNumId w:val="1"/>
  </w:num>
  <w:num w:numId="23" w16cid:durableId="564802224">
    <w:abstractNumId w:val="30"/>
  </w:num>
  <w:num w:numId="24" w16cid:durableId="680475668">
    <w:abstractNumId w:val="14"/>
  </w:num>
  <w:num w:numId="25" w16cid:durableId="69617161">
    <w:abstractNumId w:val="7"/>
  </w:num>
  <w:num w:numId="26" w16cid:durableId="761728661">
    <w:abstractNumId w:val="13"/>
  </w:num>
  <w:num w:numId="27" w16cid:durableId="784497357">
    <w:abstractNumId w:val="27"/>
  </w:num>
  <w:num w:numId="28" w16cid:durableId="796726709">
    <w:abstractNumId w:val="17"/>
  </w:num>
  <w:num w:numId="29" w16cid:durableId="857697011">
    <w:abstractNumId w:val="29"/>
  </w:num>
  <w:num w:numId="30" w16cid:durableId="916675014">
    <w:abstractNumId w:val="10"/>
  </w:num>
  <w:num w:numId="31" w16cid:durableId="979848416">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E5F"/>
    <w:rsid w:val="000061C9"/>
    <w:rsid w:val="00013158"/>
    <w:rsid w:val="000171A8"/>
    <w:rsid w:val="00020AFA"/>
    <w:rsid w:val="00027280"/>
    <w:rsid w:val="00036790"/>
    <w:rsid w:val="00045159"/>
    <w:rsid w:val="000542C3"/>
    <w:rsid w:val="0006269D"/>
    <w:rsid w:val="00063A96"/>
    <w:rsid w:val="000721F2"/>
    <w:rsid w:val="00073769"/>
    <w:rsid w:val="00076481"/>
    <w:rsid w:val="00077CA8"/>
    <w:rsid w:val="00080B1A"/>
    <w:rsid w:val="00082FF5"/>
    <w:rsid w:val="000848A0"/>
    <w:rsid w:val="00085D6A"/>
    <w:rsid w:val="000933CE"/>
    <w:rsid w:val="000A30D3"/>
    <w:rsid w:val="000B23A0"/>
    <w:rsid w:val="000B3B47"/>
    <w:rsid w:val="000B3E64"/>
    <w:rsid w:val="000D11FF"/>
    <w:rsid w:val="000D2E9C"/>
    <w:rsid w:val="000D38B3"/>
    <w:rsid w:val="000D4D6D"/>
    <w:rsid w:val="000D6A59"/>
    <w:rsid w:val="000E087B"/>
    <w:rsid w:val="000E5254"/>
    <w:rsid w:val="000E6B10"/>
    <w:rsid w:val="000F1276"/>
    <w:rsid w:val="000F6FD8"/>
    <w:rsid w:val="00104AD0"/>
    <w:rsid w:val="0011083B"/>
    <w:rsid w:val="001134E4"/>
    <w:rsid w:val="00114617"/>
    <w:rsid w:val="0013038D"/>
    <w:rsid w:val="00130977"/>
    <w:rsid w:val="0014019F"/>
    <w:rsid w:val="00140A5C"/>
    <w:rsid w:val="001435F5"/>
    <w:rsid w:val="00160773"/>
    <w:rsid w:val="001640DA"/>
    <w:rsid w:val="00166CA4"/>
    <w:rsid w:val="00167523"/>
    <w:rsid w:val="00171ADF"/>
    <w:rsid w:val="001766EE"/>
    <w:rsid w:val="0018350A"/>
    <w:rsid w:val="00183BE8"/>
    <w:rsid w:val="0018540F"/>
    <w:rsid w:val="001930A7"/>
    <w:rsid w:val="001A3F62"/>
    <w:rsid w:val="001A6B39"/>
    <w:rsid w:val="001A6F60"/>
    <w:rsid w:val="001A7395"/>
    <w:rsid w:val="001B718C"/>
    <w:rsid w:val="001C462E"/>
    <w:rsid w:val="001D1AB3"/>
    <w:rsid w:val="001D1C87"/>
    <w:rsid w:val="001D1F06"/>
    <w:rsid w:val="001D37E6"/>
    <w:rsid w:val="001D5FFB"/>
    <w:rsid w:val="001D718B"/>
    <w:rsid w:val="001E1A4E"/>
    <w:rsid w:val="001E6952"/>
    <w:rsid w:val="001F43D8"/>
    <w:rsid w:val="00200EEF"/>
    <w:rsid w:val="0020260A"/>
    <w:rsid w:val="00203C5E"/>
    <w:rsid w:val="00204621"/>
    <w:rsid w:val="00210B1F"/>
    <w:rsid w:val="00224155"/>
    <w:rsid w:val="00224B50"/>
    <w:rsid w:val="0022621B"/>
    <w:rsid w:val="002272C7"/>
    <w:rsid w:val="00232B3E"/>
    <w:rsid w:val="00240EF5"/>
    <w:rsid w:val="00241F79"/>
    <w:rsid w:val="00243C15"/>
    <w:rsid w:val="00244739"/>
    <w:rsid w:val="00246018"/>
    <w:rsid w:val="002465FF"/>
    <w:rsid w:val="0025599D"/>
    <w:rsid w:val="00256DAC"/>
    <w:rsid w:val="00257402"/>
    <w:rsid w:val="00262CFA"/>
    <w:rsid w:val="00263918"/>
    <w:rsid w:val="00266596"/>
    <w:rsid w:val="00272812"/>
    <w:rsid w:val="00273D11"/>
    <w:rsid w:val="002800B4"/>
    <w:rsid w:val="0028118A"/>
    <w:rsid w:val="002819D3"/>
    <w:rsid w:val="0028295B"/>
    <w:rsid w:val="002907BB"/>
    <w:rsid w:val="002932C3"/>
    <w:rsid w:val="002A64FD"/>
    <w:rsid w:val="002A7971"/>
    <w:rsid w:val="002A7C66"/>
    <w:rsid w:val="002B0740"/>
    <w:rsid w:val="002B207E"/>
    <w:rsid w:val="002B23C6"/>
    <w:rsid w:val="002B2B9A"/>
    <w:rsid w:val="002B306F"/>
    <w:rsid w:val="002C2BCB"/>
    <w:rsid w:val="002C2C09"/>
    <w:rsid w:val="002C3F73"/>
    <w:rsid w:val="002C7522"/>
    <w:rsid w:val="002C7E75"/>
    <w:rsid w:val="002E1041"/>
    <w:rsid w:val="002E1EF1"/>
    <w:rsid w:val="002E2C77"/>
    <w:rsid w:val="002E6C11"/>
    <w:rsid w:val="002E6C5F"/>
    <w:rsid w:val="002E7EAE"/>
    <w:rsid w:val="002F38B4"/>
    <w:rsid w:val="002F7301"/>
    <w:rsid w:val="0030616D"/>
    <w:rsid w:val="00312E65"/>
    <w:rsid w:val="0031724C"/>
    <w:rsid w:val="00317A6A"/>
    <w:rsid w:val="00320B3B"/>
    <w:rsid w:val="00331E38"/>
    <w:rsid w:val="0033533A"/>
    <w:rsid w:val="0034057E"/>
    <w:rsid w:val="00340E65"/>
    <w:rsid w:val="00342561"/>
    <w:rsid w:val="00344BF5"/>
    <w:rsid w:val="0034774E"/>
    <w:rsid w:val="00350DEC"/>
    <w:rsid w:val="00364DA9"/>
    <w:rsid w:val="00365A41"/>
    <w:rsid w:val="00365C82"/>
    <w:rsid w:val="00366A84"/>
    <w:rsid w:val="003714D2"/>
    <w:rsid w:val="0037319C"/>
    <w:rsid w:val="00383324"/>
    <w:rsid w:val="00383A3D"/>
    <w:rsid w:val="00385805"/>
    <w:rsid w:val="00386E7B"/>
    <w:rsid w:val="0039080D"/>
    <w:rsid w:val="00395B5C"/>
    <w:rsid w:val="003A693C"/>
    <w:rsid w:val="003A7985"/>
    <w:rsid w:val="003B17D3"/>
    <w:rsid w:val="003B2C4D"/>
    <w:rsid w:val="003B7267"/>
    <w:rsid w:val="003C0387"/>
    <w:rsid w:val="003C406B"/>
    <w:rsid w:val="003D2940"/>
    <w:rsid w:val="003E168F"/>
    <w:rsid w:val="003E47F5"/>
    <w:rsid w:val="003E749B"/>
    <w:rsid w:val="003F086B"/>
    <w:rsid w:val="003F1DFB"/>
    <w:rsid w:val="003F3290"/>
    <w:rsid w:val="00401BFD"/>
    <w:rsid w:val="0040518E"/>
    <w:rsid w:val="00412795"/>
    <w:rsid w:val="004164DA"/>
    <w:rsid w:val="004231AF"/>
    <w:rsid w:val="00426046"/>
    <w:rsid w:val="004260B0"/>
    <w:rsid w:val="004322CD"/>
    <w:rsid w:val="00436377"/>
    <w:rsid w:val="00436578"/>
    <w:rsid w:val="00436AC6"/>
    <w:rsid w:val="00437E31"/>
    <w:rsid w:val="004451C5"/>
    <w:rsid w:val="00447132"/>
    <w:rsid w:val="00450E5A"/>
    <w:rsid w:val="00456432"/>
    <w:rsid w:val="0046143B"/>
    <w:rsid w:val="0047653D"/>
    <w:rsid w:val="00477398"/>
    <w:rsid w:val="00480314"/>
    <w:rsid w:val="00480C89"/>
    <w:rsid w:val="00482FF8"/>
    <w:rsid w:val="00484A3F"/>
    <w:rsid w:val="00486B76"/>
    <w:rsid w:val="00492FD6"/>
    <w:rsid w:val="004971DB"/>
    <w:rsid w:val="004A38B0"/>
    <w:rsid w:val="004A62DF"/>
    <w:rsid w:val="004B5BAB"/>
    <w:rsid w:val="004B5E7B"/>
    <w:rsid w:val="004D6518"/>
    <w:rsid w:val="004E1FD5"/>
    <w:rsid w:val="004E344F"/>
    <w:rsid w:val="004E600E"/>
    <w:rsid w:val="004E7A1E"/>
    <w:rsid w:val="004F0ECF"/>
    <w:rsid w:val="004F57B6"/>
    <w:rsid w:val="00501E5F"/>
    <w:rsid w:val="00511526"/>
    <w:rsid w:val="00514735"/>
    <w:rsid w:val="005151B8"/>
    <w:rsid w:val="00523D30"/>
    <w:rsid w:val="0052491B"/>
    <w:rsid w:val="005372E8"/>
    <w:rsid w:val="00537DC2"/>
    <w:rsid w:val="005427FE"/>
    <w:rsid w:val="00551E5C"/>
    <w:rsid w:val="00563290"/>
    <w:rsid w:val="005649A0"/>
    <w:rsid w:val="00566F45"/>
    <w:rsid w:val="005718AA"/>
    <w:rsid w:val="00571DF5"/>
    <w:rsid w:val="00580B2B"/>
    <w:rsid w:val="00583ACE"/>
    <w:rsid w:val="005911B4"/>
    <w:rsid w:val="00591CF0"/>
    <w:rsid w:val="00593705"/>
    <w:rsid w:val="00596668"/>
    <w:rsid w:val="0059759D"/>
    <w:rsid w:val="005A135E"/>
    <w:rsid w:val="005A27EE"/>
    <w:rsid w:val="005A62B5"/>
    <w:rsid w:val="005B1A11"/>
    <w:rsid w:val="005C29DF"/>
    <w:rsid w:val="005C343F"/>
    <w:rsid w:val="005C6569"/>
    <w:rsid w:val="005C6AF1"/>
    <w:rsid w:val="005D7F18"/>
    <w:rsid w:val="005E2F6D"/>
    <w:rsid w:val="005E618C"/>
    <w:rsid w:val="005E7A66"/>
    <w:rsid w:val="005E7E85"/>
    <w:rsid w:val="005F37D2"/>
    <w:rsid w:val="005F487B"/>
    <w:rsid w:val="005F5129"/>
    <w:rsid w:val="005F6865"/>
    <w:rsid w:val="00600196"/>
    <w:rsid w:val="0060153F"/>
    <w:rsid w:val="006054BC"/>
    <w:rsid w:val="00607B64"/>
    <w:rsid w:val="00612779"/>
    <w:rsid w:val="0061481C"/>
    <w:rsid w:val="00623BB5"/>
    <w:rsid w:val="00626589"/>
    <w:rsid w:val="006335E4"/>
    <w:rsid w:val="00634FE4"/>
    <w:rsid w:val="00642CAB"/>
    <w:rsid w:val="00645009"/>
    <w:rsid w:val="00653823"/>
    <w:rsid w:val="0065696F"/>
    <w:rsid w:val="00656CC1"/>
    <w:rsid w:val="00660147"/>
    <w:rsid w:val="006605DF"/>
    <w:rsid w:val="00662970"/>
    <w:rsid w:val="00663AFF"/>
    <w:rsid w:val="00676A34"/>
    <w:rsid w:val="00677645"/>
    <w:rsid w:val="0069187E"/>
    <w:rsid w:val="00691A07"/>
    <w:rsid w:val="006941AB"/>
    <w:rsid w:val="00694D35"/>
    <w:rsid w:val="00695FDD"/>
    <w:rsid w:val="006B4D72"/>
    <w:rsid w:val="006B51F6"/>
    <w:rsid w:val="006B5928"/>
    <w:rsid w:val="006B7C44"/>
    <w:rsid w:val="006C482F"/>
    <w:rsid w:val="006C4B69"/>
    <w:rsid w:val="006C7BD8"/>
    <w:rsid w:val="006D106E"/>
    <w:rsid w:val="006D3995"/>
    <w:rsid w:val="006E173F"/>
    <w:rsid w:val="006E4155"/>
    <w:rsid w:val="006E4781"/>
    <w:rsid w:val="007015FE"/>
    <w:rsid w:val="00701E28"/>
    <w:rsid w:val="007146C4"/>
    <w:rsid w:val="007158B0"/>
    <w:rsid w:val="00715D0E"/>
    <w:rsid w:val="00720907"/>
    <w:rsid w:val="00721FF7"/>
    <w:rsid w:val="00724A6B"/>
    <w:rsid w:val="00727F65"/>
    <w:rsid w:val="00731E3E"/>
    <w:rsid w:val="00733209"/>
    <w:rsid w:val="00734D0A"/>
    <w:rsid w:val="00735D24"/>
    <w:rsid w:val="00740A9A"/>
    <w:rsid w:val="0074355E"/>
    <w:rsid w:val="0074619A"/>
    <w:rsid w:val="00753BD4"/>
    <w:rsid w:val="00755F43"/>
    <w:rsid w:val="00760866"/>
    <w:rsid w:val="00766591"/>
    <w:rsid w:val="0076697C"/>
    <w:rsid w:val="00771427"/>
    <w:rsid w:val="00773C0D"/>
    <w:rsid w:val="00787F6B"/>
    <w:rsid w:val="00791BB9"/>
    <w:rsid w:val="007A49B4"/>
    <w:rsid w:val="007A533D"/>
    <w:rsid w:val="007A651E"/>
    <w:rsid w:val="007A6AE8"/>
    <w:rsid w:val="007A73F0"/>
    <w:rsid w:val="007B5D4C"/>
    <w:rsid w:val="007C3B25"/>
    <w:rsid w:val="007C6870"/>
    <w:rsid w:val="007D556C"/>
    <w:rsid w:val="007D596F"/>
    <w:rsid w:val="007D7F5C"/>
    <w:rsid w:val="007E3CC6"/>
    <w:rsid w:val="007E4578"/>
    <w:rsid w:val="007E52C8"/>
    <w:rsid w:val="007E69BD"/>
    <w:rsid w:val="007F0FDA"/>
    <w:rsid w:val="007F5C35"/>
    <w:rsid w:val="007F6CED"/>
    <w:rsid w:val="008012C2"/>
    <w:rsid w:val="008017AF"/>
    <w:rsid w:val="00803B75"/>
    <w:rsid w:val="0080435D"/>
    <w:rsid w:val="00806318"/>
    <w:rsid w:val="008140C1"/>
    <w:rsid w:val="00816A4C"/>
    <w:rsid w:val="00816A8B"/>
    <w:rsid w:val="008246FB"/>
    <w:rsid w:val="00827A60"/>
    <w:rsid w:val="00830157"/>
    <w:rsid w:val="00832839"/>
    <w:rsid w:val="00835A74"/>
    <w:rsid w:val="0084095B"/>
    <w:rsid w:val="00843189"/>
    <w:rsid w:val="008431E6"/>
    <w:rsid w:val="00843D0C"/>
    <w:rsid w:val="0084444E"/>
    <w:rsid w:val="00852ADB"/>
    <w:rsid w:val="0085300E"/>
    <w:rsid w:val="00853702"/>
    <w:rsid w:val="008550D9"/>
    <w:rsid w:val="00862274"/>
    <w:rsid w:val="00863A64"/>
    <w:rsid w:val="008644A1"/>
    <w:rsid w:val="008751BB"/>
    <w:rsid w:val="008A0A4E"/>
    <w:rsid w:val="008A1BB8"/>
    <w:rsid w:val="008A1D85"/>
    <w:rsid w:val="008A2DF0"/>
    <w:rsid w:val="008A331B"/>
    <w:rsid w:val="008A7626"/>
    <w:rsid w:val="008B3B2F"/>
    <w:rsid w:val="008B5ACE"/>
    <w:rsid w:val="008C3C57"/>
    <w:rsid w:val="008D02F1"/>
    <w:rsid w:val="008D040B"/>
    <w:rsid w:val="008D5397"/>
    <w:rsid w:val="008E5982"/>
    <w:rsid w:val="008E5E76"/>
    <w:rsid w:val="008E6B91"/>
    <w:rsid w:val="008E7EF2"/>
    <w:rsid w:val="008F2CB8"/>
    <w:rsid w:val="008F48A6"/>
    <w:rsid w:val="00900F9B"/>
    <w:rsid w:val="00904562"/>
    <w:rsid w:val="009045C0"/>
    <w:rsid w:val="00904955"/>
    <w:rsid w:val="009230C0"/>
    <w:rsid w:val="00927E1A"/>
    <w:rsid w:val="009338A5"/>
    <w:rsid w:val="00936687"/>
    <w:rsid w:val="009429BC"/>
    <w:rsid w:val="0094444B"/>
    <w:rsid w:val="009508EC"/>
    <w:rsid w:val="00960A98"/>
    <w:rsid w:val="00961830"/>
    <w:rsid w:val="00965B30"/>
    <w:rsid w:val="00975304"/>
    <w:rsid w:val="00977B5F"/>
    <w:rsid w:val="00980328"/>
    <w:rsid w:val="00983590"/>
    <w:rsid w:val="009A0115"/>
    <w:rsid w:val="009A6207"/>
    <w:rsid w:val="009B1647"/>
    <w:rsid w:val="009B3501"/>
    <w:rsid w:val="009B58FC"/>
    <w:rsid w:val="009C38D6"/>
    <w:rsid w:val="009C3936"/>
    <w:rsid w:val="009D2ECA"/>
    <w:rsid w:val="009D3C2F"/>
    <w:rsid w:val="009D6D76"/>
    <w:rsid w:val="009E1170"/>
    <w:rsid w:val="009E37A0"/>
    <w:rsid w:val="009E4A97"/>
    <w:rsid w:val="009E701D"/>
    <w:rsid w:val="009F05BF"/>
    <w:rsid w:val="009F0CC8"/>
    <w:rsid w:val="00A00237"/>
    <w:rsid w:val="00A0240D"/>
    <w:rsid w:val="00A0420B"/>
    <w:rsid w:val="00A1702B"/>
    <w:rsid w:val="00A178E4"/>
    <w:rsid w:val="00A268F6"/>
    <w:rsid w:val="00A311A4"/>
    <w:rsid w:val="00A32AB4"/>
    <w:rsid w:val="00A47D47"/>
    <w:rsid w:val="00A506FD"/>
    <w:rsid w:val="00A52F75"/>
    <w:rsid w:val="00A53CB2"/>
    <w:rsid w:val="00A67307"/>
    <w:rsid w:val="00A7779E"/>
    <w:rsid w:val="00A83B73"/>
    <w:rsid w:val="00A87AE5"/>
    <w:rsid w:val="00A91294"/>
    <w:rsid w:val="00A9192F"/>
    <w:rsid w:val="00A93A28"/>
    <w:rsid w:val="00A976C3"/>
    <w:rsid w:val="00AA0917"/>
    <w:rsid w:val="00AA283C"/>
    <w:rsid w:val="00AA4111"/>
    <w:rsid w:val="00AA4C8C"/>
    <w:rsid w:val="00AA5258"/>
    <w:rsid w:val="00AB2B36"/>
    <w:rsid w:val="00AB3DB6"/>
    <w:rsid w:val="00AC2C0A"/>
    <w:rsid w:val="00AC4E16"/>
    <w:rsid w:val="00AC67F5"/>
    <w:rsid w:val="00AD4574"/>
    <w:rsid w:val="00AE2F26"/>
    <w:rsid w:val="00AE3014"/>
    <w:rsid w:val="00AE4761"/>
    <w:rsid w:val="00AF06C8"/>
    <w:rsid w:val="00AF1035"/>
    <w:rsid w:val="00AF7862"/>
    <w:rsid w:val="00AF79BD"/>
    <w:rsid w:val="00B02F9A"/>
    <w:rsid w:val="00B0699B"/>
    <w:rsid w:val="00B06F7F"/>
    <w:rsid w:val="00B076E0"/>
    <w:rsid w:val="00B07F70"/>
    <w:rsid w:val="00B10192"/>
    <w:rsid w:val="00B103A1"/>
    <w:rsid w:val="00B12938"/>
    <w:rsid w:val="00B15529"/>
    <w:rsid w:val="00B20530"/>
    <w:rsid w:val="00B4128C"/>
    <w:rsid w:val="00B45E67"/>
    <w:rsid w:val="00B50ADF"/>
    <w:rsid w:val="00B513AD"/>
    <w:rsid w:val="00B524D2"/>
    <w:rsid w:val="00B62440"/>
    <w:rsid w:val="00B66E36"/>
    <w:rsid w:val="00B7392C"/>
    <w:rsid w:val="00B81362"/>
    <w:rsid w:val="00B81471"/>
    <w:rsid w:val="00B904E0"/>
    <w:rsid w:val="00B919F2"/>
    <w:rsid w:val="00B93794"/>
    <w:rsid w:val="00B968AD"/>
    <w:rsid w:val="00BA11B8"/>
    <w:rsid w:val="00BA4821"/>
    <w:rsid w:val="00BA6246"/>
    <w:rsid w:val="00BB0081"/>
    <w:rsid w:val="00BC19AD"/>
    <w:rsid w:val="00BD041D"/>
    <w:rsid w:val="00BD1547"/>
    <w:rsid w:val="00BD2B31"/>
    <w:rsid w:val="00BD6B82"/>
    <w:rsid w:val="00BD7158"/>
    <w:rsid w:val="00BD7BBA"/>
    <w:rsid w:val="00BE08E5"/>
    <w:rsid w:val="00BE3FF7"/>
    <w:rsid w:val="00BE54BF"/>
    <w:rsid w:val="00BE648C"/>
    <w:rsid w:val="00BE64C7"/>
    <w:rsid w:val="00BF1450"/>
    <w:rsid w:val="00BF439F"/>
    <w:rsid w:val="00BF7CF8"/>
    <w:rsid w:val="00C00972"/>
    <w:rsid w:val="00C06041"/>
    <w:rsid w:val="00C112CC"/>
    <w:rsid w:val="00C11D0A"/>
    <w:rsid w:val="00C12874"/>
    <w:rsid w:val="00C138F1"/>
    <w:rsid w:val="00C144A8"/>
    <w:rsid w:val="00C23AA3"/>
    <w:rsid w:val="00C30045"/>
    <w:rsid w:val="00C30CD2"/>
    <w:rsid w:val="00C317F1"/>
    <w:rsid w:val="00C32C22"/>
    <w:rsid w:val="00C378DA"/>
    <w:rsid w:val="00C4133A"/>
    <w:rsid w:val="00C50C16"/>
    <w:rsid w:val="00C51A4B"/>
    <w:rsid w:val="00C52509"/>
    <w:rsid w:val="00C525D4"/>
    <w:rsid w:val="00C53DC1"/>
    <w:rsid w:val="00C65E18"/>
    <w:rsid w:val="00C82668"/>
    <w:rsid w:val="00C8421C"/>
    <w:rsid w:val="00C90318"/>
    <w:rsid w:val="00C950C4"/>
    <w:rsid w:val="00C969C6"/>
    <w:rsid w:val="00CB258A"/>
    <w:rsid w:val="00CB2B68"/>
    <w:rsid w:val="00CB6A45"/>
    <w:rsid w:val="00CB6BBB"/>
    <w:rsid w:val="00CC063C"/>
    <w:rsid w:val="00CC592E"/>
    <w:rsid w:val="00CE26E4"/>
    <w:rsid w:val="00CE4BE1"/>
    <w:rsid w:val="00CF22FA"/>
    <w:rsid w:val="00CF235B"/>
    <w:rsid w:val="00CF6E3F"/>
    <w:rsid w:val="00CF7F83"/>
    <w:rsid w:val="00D01DAC"/>
    <w:rsid w:val="00D07B1F"/>
    <w:rsid w:val="00D11DFD"/>
    <w:rsid w:val="00D137DD"/>
    <w:rsid w:val="00D20CFA"/>
    <w:rsid w:val="00D228A0"/>
    <w:rsid w:val="00D247F4"/>
    <w:rsid w:val="00D24D21"/>
    <w:rsid w:val="00D26072"/>
    <w:rsid w:val="00D33B97"/>
    <w:rsid w:val="00D359A0"/>
    <w:rsid w:val="00D4216B"/>
    <w:rsid w:val="00D51C58"/>
    <w:rsid w:val="00D530A7"/>
    <w:rsid w:val="00D56042"/>
    <w:rsid w:val="00D579C3"/>
    <w:rsid w:val="00D57EE9"/>
    <w:rsid w:val="00D732A3"/>
    <w:rsid w:val="00D81885"/>
    <w:rsid w:val="00D82006"/>
    <w:rsid w:val="00D839EA"/>
    <w:rsid w:val="00D854AB"/>
    <w:rsid w:val="00D86184"/>
    <w:rsid w:val="00D9034C"/>
    <w:rsid w:val="00D94468"/>
    <w:rsid w:val="00DB4D9A"/>
    <w:rsid w:val="00DB64B9"/>
    <w:rsid w:val="00DC3271"/>
    <w:rsid w:val="00DC38EB"/>
    <w:rsid w:val="00DC491B"/>
    <w:rsid w:val="00DD1A50"/>
    <w:rsid w:val="00DD43BD"/>
    <w:rsid w:val="00DD73D4"/>
    <w:rsid w:val="00DE58A6"/>
    <w:rsid w:val="00DF0FF3"/>
    <w:rsid w:val="00E04C60"/>
    <w:rsid w:val="00E05B0E"/>
    <w:rsid w:val="00E11A39"/>
    <w:rsid w:val="00E219C3"/>
    <w:rsid w:val="00E279F5"/>
    <w:rsid w:val="00E36ED3"/>
    <w:rsid w:val="00E375F1"/>
    <w:rsid w:val="00E45233"/>
    <w:rsid w:val="00E45BE2"/>
    <w:rsid w:val="00E461C9"/>
    <w:rsid w:val="00E55A19"/>
    <w:rsid w:val="00E575B6"/>
    <w:rsid w:val="00E578E6"/>
    <w:rsid w:val="00E601D4"/>
    <w:rsid w:val="00E673B8"/>
    <w:rsid w:val="00E70DDA"/>
    <w:rsid w:val="00E73D1C"/>
    <w:rsid w:val="00E859E2"/>
    <w:rsid w:val="00E8614F"/>
    <w:rsid w:val="00EA13CA"/>
    <w:rsid w:val="00EA1CC8"/>
    <w:rsid w:val="00EB0FC7"/>
    <w:rsid w:val="00EB75C5"/>
    <w:rsid w:val="00EC72FE"/>
    <w:rsid w:val="00ED039A"/>
    <w:rsid w:val="00ED0FEF"/>
    <w:rsid w:val="00ED4443"/>
    <w:rsid w:val="00EE4B4D"/>
    <w:rsid w:val="00EE667F"/>
    <w:rsid w:val="00EF40F5"/>
    <w:rsid w:val="00EF423F"/>
    <w:rsid w:val="00EF58CC"/>
    <w:rsid w:val="00EF6A42"/>
    <w:rsid w:val="00EF750E"/>
    <w:rsid w:val="00EF7C88"/>
    <w:rsid w:val="00F00298"/>
    <w:rsid w:val="00F03DD3"/>
    <w:rsid w:val="00F05561"/>
    <w:rsid w:val="00F0565E"/>
    <w:rsid w:val="00F06B55"/>
    <w:rsid w:val="00F107D0"/>
    <w:rsid w:val="00F11E19"/>
    <w:rsid w:val="00F12406"/>
    <w:rsid w:val="00F16827"/>
    <w:rsid w:val="00F1689A"/>
    <w:rsid w:val="00F20BE9"/>
    <w:rsid w:val="00F21C6E"/>
    <w:rsid w:val="00F22821"/>
    <w:rsid w:val="00F2491B"/>
    <w:rsid w:val="00F24C82"/>
    <w:rsid w:val="00F377FB"/>
    <w:rsid w:val="00F402BE"/>
    <w:rsid w:val="00F412E6"/>
    <w:rsid w:val="00F41F81"/>
    <w:rsid w:val="00F424F0"/>
    <w:rsid w:val="00F441B1"/>
    <w:rsid w:val="00F45EEC"/>
    <w:rsid w:val="00F463A5"/>
    <w:rsid w:val="00F52276"/>
    <w:rsid w:val="00F52859"/>
    <w:rsid w:val="00F610ED"/>
    <w:rsid w:val="00F6282B"/>
    <w:rsid w:val="00F66DC4"/>
    <w:rsid w:val="00F67F8C"/>
    <w:rsid w:val="00F744BD"/>
    <w:rsid w:val="00F74E2D"/>
    <w:rsid w:val="00F80A0D"/>
    <w:rsid w:val="00F81EA0"/>
    <w:rsid w:val="00F909DC"/>
    <w:rsid w:val="00F92474"/>
    <w:rsid w:val="00F97C0D"/>
    <w:rsid w:val="00FA20BC"/>
    <w:rsid w:val="00FA49F2"/>
    <w:rsid w:val="00FB1524"/>
    <w:rsid w:val="00FB1813"/>
    <w:rsid w:val="00FB52AB"/>
    <w:rsid w:val="00FC1100"/>
    <w:rsid w:val="00FC4008"/>
    <w:rsid w:val="00FC4381"/>
    <w:rsid w:val="00FC6F9F"/>
    <w:rsid w:val="00FD0E9F"/>
    <w:rsid w:val="00FD2E8B"/>
    <w:rsid w:val="00FD383B"/>
    <w:rsid w:val="00FE2EB6"/>
    <w:rsid w:val="00FF48F6"/>
    <w:rsid w:val="00FF4B08"/>
    <w:rsid w:val="00FF538D"/>
    <w:rsid w:val="04C39E61"/>
    <w:rsid w:val="09F93988"/>
    <w:rsid w:val="0EA66BE3"/>
    <w:rsid w:val="16BC3DD1"/>
    <w:rsid w:val="1E17DAFA"/>
    <w:rsid w:val="1F4D03F0"/>
    <w:rsid w:val="23A1BB25"/>
    <w:rsid w:val="2B26AA41"/>
    <w:rsid w:val="30E30A06"/>
    <w:rsid w:val="32F715FF"/>
    <w:rsid w:val="36D1A00A"/>
    <w:rsid w:val="380C8A9F"/>
    <w:rsid w:val="3A3E57DE"/>
    <w:rsid w:val="40E8F885"/>
    <w:rsid w:val="41788740"/>
    <w:rsid w:val="45948CD0"/>
    <w:rsid w:val="4A3C7B19"/>
    <w:rsid w:val="4B012D4D"/>
    <w:rsid w:val="507AD6F8"/>
    <w:rsid w:val="5A6CD4EA"/>
    <w:rsid w:val="5B476FB5"/>
    <w:rsid w:val="5DF9F595"/>
    <w:rsid w:val="5FBEDCC8"/>
    <w:rsid w:val="634B12C8"/>
    <w:rsid w:val="638EB697"/>
    <w:rsid w:val="64009057"/>
    <w:rsid w:val="64DF6E95"/>
    <w:rsid w:val="69B2CE6E"/>
    <w:rsid w:val="6D3FE7CA"/>
    <w:rsid w:val="7891D3AE"/>
    <w:rsid w:val="79153AA6"/>
    <w:rsid w:val="792AF74E"/>
    <w:rsid w:val="79E68A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5F0A6F"/>
  <w15:chartTrackingRefBased/>
  <w15:docId w15:val="{5D3A8D06-4E94-459E-BC56-18C421402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cy-GB" w:eastAsia="cy-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0"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Pennawd1">
    <w:name w:val="heading 1"/>
    <w:basedOn w:val="Normal"/>
    <w:next w:val="Normal"/>
    <w:link w:val="Pennawd1Nod"/>
    <w:uiPriority w:val="9"/>
    <w:qFormat/>
    <w:rsid w:val="0090495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Pennawd2">
    <w:name w:val="heading 2"/>
    <w:basedOn w:val="Normal"/>
    <w:next w:val="Normal"/>
    <w:link w:val="Pennawd2Nod"/>
    <w:uiPriority w:val="9"/>
    <w:semiHidden/>
    <w:unhideWhenUsed/>
    <w:qFormat/>
    <w:rsid w:val="000061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Pennawd3">
    <w:name w:val="heading 3"/>
    <w:basedOn w:val="Normal"/>
    <w:next w:val="Normal"/>
    <w:link w:val="Pennawd3Nod"/>
    <w:uiPriority w:val="9"/>
    <w:unhideWhenUsed/>
    <w:qFormat/>
    <w:rsid w:val="00904955"/>
    <w:pPr>
      <w:keepNext/>
      <w:keepLines/>
      <w:spacing w:before="200" w:line="276" w:lineRule="auto"/>
      <w:outlineLvl w:val="2"/>
    </w:pPr>
    <w:rPr>
      <w:rFonts w:asciiTheme="majorHAnsi" w:eastAsiaTheme="majorEastAsia" w:hAnsiTheme="majorHAnsi" w:cstheme="majorBidi"/>
      <w:b/>
      <w:bCs/>
      <w:color w:val="4472C4" w:themeColor="accent1"/>
      <w:sz w:val="21"/>
      <w:szCs w:val="22"/>
      <w:lang w:val="en-US"/>
    </w:rPr>
  </w:style>
  <w:style w:type="character" w:default="1" w:styleId="FfontParagraffDdiofyn">
    <w:name w:val="Default Paragraph Font"/>
    <w:uiPriority w:val="1"/>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table" w:styleId="GridTabl">
    <w:name w:val="Table Grid"/>
    <w:basedOn w:val="TablNormal"/>
    <w:uiPriority w:val="59"/>
    <w:rsid w:val="00501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501E5F"/>
    <w:pPr>
      <w:spacing w:after="200" w:line="276" w:lineRule="auto"/>
      <w:ind w:left="720"/>
      <w:contextualSpacing/>
    </w:pPr>
    <w:rPr>
      <w:rFonts w:ascii="Calibri" w:eastAsia="Calibri" w:hAnsi="Calibri"/>
      <w:sz w:val="22"/>
      <w:szCs w:val="22"/>
      <w:lang w:val="en-GB"/>
    </w:rPr>
  </w:style>
  <w:style w:type="character" w:styleId="Hyperddolen">
    <w:name w:val="Hyperlink"/>
    <w:uiPriority w:val="99"/>
    <w:unhideWhenUsed/>
    <w:rsid w:val="00501E5F"/>
    <w:rPr>
      <w:color w:val="0000FF"/>
      <w:u w:val="single"/>
    </w:rPr>
  </w:style>
  <w:style w:type="paragraph" w:styleId="NormalGwe">
    <w:name w:val="Normal (Web)"/>
    <w:basedOn w:val="Normal"/>
    <w:uiPriority w:val="99"/>
    <w:unhideWhenUsed/>
    <w:rsid w:val="00C378DA"/>
    <w:pPr>
      <w:spacing w:before="100" w:beforeAutospacing="1" w:after="100" w:afterAutospacing="1"/>
    </w:pPr>
    <w:rPr>
      <w:rFonts w:ascii="Times New Roman" w:eastAsia="Times New Roman" w:hAnsi="Times New Roman"/>
      <w:lang w:val="en-GB" w:eastAsia="en-GB"/>
    </w:rPr>
  </w:style>
  <w:style w:type="character" w:styleId="HyperddolenWediiDilyn">
    <w:name w:val="FollowedHyperlink"/>
    <w:uiPriority w:val="99"/>
    <w:semiHidden/>
    <w:unhideWhenUsed/>
    <w:rsid w:val="006B51F6"/>
    <w:rPr>
      <w:color w:val="800080"/>
      <w:u w:val="single"/>
    </w:rPr>
  </w:style>
  <w:style w:type="paragraph" w:customStyle="1" w:styleId="MediumGrid21">
    <w:name w:val="Medium Grid 21"/>
    <w:uiPriority w:val="1"/>
    <w:qFormat/>
    <w:rsid w:val="002272C7"/>
    <w:rPr>
      <w:sz w:val="24"/>
      <w:szCs w:val="24"/>
      <w:lang w:eastAsia="en-US"/>
    </w:rPr>
  </w:style>
  <w:style w:type="paragraph" w:customStyle="1" w:styleId="Body">
    <w:name w:val="Body"/>
    <w:qFormat/>
    <w:rsid w:val="00B45E67"/>
    <w:pPr>
      <w:spacing w:after="200" w:line="276" w:lineRule="auto"/>
    </w:pPr>
    <w:rPr>
      <w:rFonts w:ascii="Calibri" w:eastAsia="Arial Unicode MS" w:hAnsi="Calibri" w:cs="Arial Unicode MS"/>
      <w:color w:val="000000"/>
      <w:sz w:val="22"/>
      <w:szCs w:val="22"/>
      <w:u w:color="000000"/>
      <w:lang w:val="de-DE" w:eastAsia="en-US"/>
    </w:rPr>
  </w:style>
  <w:style w:type="numbering" w:customStyle="1" w:styleId="ImportedStyle1">
    <w:name w:val="Imported Style 1"/>
    <w:rsid w:val="00B45E67"/>
    <w:pPr>
      <w:numPr>
        <w:numId w:val="12"/>
      </w:numPr>
    </w:pPr>
  </w:style>
  <w:style w:type="character" w:customStyle="1" w:styleId="Hyperlink0">
    <w:name w:val="Hyperlink.0"/>
    <w:rsid w:val="003E168F"/>
    <w:rPr>
      <w:rFonts w:ascii="Times New Roman" w:eastAsia="Times New Roman" w:hAnsi="Times New Roman" w:cs="Times New Roman"/>
      <w:color w:val="0000FF"/>
      <w:sz w:val="24"/>
      <w:szCs w:val="24"/>
      <w:u w:val="single" w:color="0000FF"/>
    </w:rPr>
  </w:style>
  <w:style w:type="paragraph" w:styleId="ParagraffRhestr">
    <w:name w:val="List Paragraph"/>
    <w:basedOn w:val="Normal"/>
    <w:uiPriority w:val="34"/>
    <w:qFormat/>
    <w:rsid w:val="00EC72FE"/>
    <w:pPr>
      <w:spacing w:after="200" w:line="276" w:lineRule="auto"/>
      <w:ind w:left="720"/>
      <w:contextualSpacing/>
    </w:pPr>
    <w:rPr>
      <w:rFonts w:ascii="Calibri" w:eastAsia="Calibri" w:hAnsi="Calibri"/>
      <w:sz w:val="22"/>
      <w:szCs w:val="22"/>
      <w:lang w:val="en-GB"/>
    </w:rPr>
  </w:style>
  <w:style w:type="paragraph" w:styleId="DimBylchau">
    <w:name w:val="No Spacing"/>
    <w:uiPriority w:val="99"/>
    <w:qFormat/>
    <w:rsid w:val="00F21C6E"/>
    <w:rPr>
      <w:sz w:val="24"/>
      <w:szCs w:val="24"/>
      <w:lang w:eastAsia="en-US"/>
    </w:rPr>
  </w:style>
  <w:style w:type="character" w:styleId="CyfeirnodSylw">
    <w:name w:val="annotation reference"/>
    <w:uiPriority w:val="99"/>
    <w:semiHidden/>
    <w:unhideWhenUsed/>
    <w:rsid w:val="00BA6246"/>
    <w:rPr>
      <w:sz w:val="16"/>
      <w:szCs w:val="16"/>
    </w:rPr>
  </w:style>
  <w:style w:type="character" w:styleId="Cryf">
    <w:name w:val="Strong"/>
    <w:uiPriority w:val="22"/>
    <w:qFormat/>
    <w:rsid w:val="00A9192F"/>
    <w:rPr>
      <w:b/>
      <w:bCs/>
    </w:rPr>
  </w:style>
  <w:style w:type="character" w:styleId="CyfeirnodHTML">
    <w:name w:val="HTML Cite"/>
    <w:uiPriority w:val="99"/>
    <w:semiHidden/>
    <w:unhideWhenUsed/>
    <w:rsid w:val="00A9192F"/>
    <w:rPr>
      <w:i/>
      <w:iCs/>
    </w:rPr>
  </w:style>
  <w:style w:type="character" w:styleId="SnhebeiDdatrys">
    <w:name w:val="Unresolved Mention"/>
    <w:uiPriority w:val="99"/>
    <w:semiHidden/>
    <w:unhideWhenUsed/>
    <w:rsid w:val="00A9192F"/>
    <w:rPr>
      <w:color w:val="605E5C"/>
      <w:shd w:val="clear" w:color="auto" w:fill="E1DFDD"/>
    </w:rPr>
  </w:style>
  <w:style w:type="character" w:customStyle="1" w:styleId="aranob">
    <w:name w:val="aranob"/>
    <w:basedOn w:val="FfontParagraffDdiofyn"/>
    <w:rsid w:val="00CC063C"/>
  </w:style>
  <w:style w:type="character" w:customStyle="1" w:styleId="Pennawd1Nod">
    <w:name w:val="Pennawd 1 Nod"/>
    <w:basedOn w:val="FfontParagraffDdiofyn"/>
    <w:link w:val="Pennawd1"/>
    <w:uiPriority w:val="9"/>
    <w:rsid w:val="00904955"/>
    <w:rPr>
      <w:rFonts w:asciiTheme="majorHAnsi" w:eastAsiaTheme="majorEastAsia" w:hAnsiTheme="majorHAnsi" w:cstheme="majorBidi"/>
      <w:b/>
      <w:bCs/>
      <w:color w:val="2F5496" w:themeColor="accent1" w:themeShade="BF"/>
      <w:sz w:val="28"/>
      <w:szCs w:val="28"/>
      <w:lang w:val="en-US" w:eastAsia="en-US"/>
    </w:rPr>
  </w:style>
  <w:style w:type="character" w:customStyle="1" w:styleId="Pennawd3Nod">
    <w:name w:val="Pennawd 3 Nod"/>
    <w:basedOn w:val="FfontParagraffDdiofyn"/>
    <w:link w:val="Pennawd3"/>
    <w:uiPriority w:val="9"/>
    <w:rsid w:val="00904955"/>
    <w:rPr>
      <w:rFonts w:asciiTheme="majorHAnsi" w:eastAsiaTheme="majorEastAsia" w:hAnsiTheme="majorHAnsi" w:cstheme="majorBidi"/>
      <w:b/>
      <w:bCs/>
      <w:color w:val="4472C4" w:themeColor="accent1"/>
      <w:sz w:val="21"/>
      <w:szCs w:val="22"/>
      <w:lang w:val="en-US" w:eastAsia="en-US"/>
    </w:rPr>
  </w:style>
  <w:style w:type="paragraph" w:styleId="RhestrBwledi">
    <w:name w:val="List Bullet"/>
    <w:basedOn w:val="Normal"/>
    <w:uiPriority w:val="99"/>
    <w:unhideWhenUsed/>
    <w:rsid w:val="00904955"/>
    <w:pPr>
      <w:numPr>
        <w:numId w:val="5"/>
      </w:numPr>
      <w:tabs>
        <w:tab w:val="clear" w:pos="360"/>
      </w:tabs>
      <w:spacing w:after="200" w:line="276" w:lineRule="auto"/>
      <w:ind w:left="0" w:firstLine="0"/>
      <w:contextualSpacing/>
    </w:pPr>
    <w:rPr>
      <w:rFonts w:ascii="Aptos" w:eastAsiaTheme="minorEastAsia" w:hAnsi="Aptos" w:cstheme="minorBidi"/>
      <w:sz w:val="21"/>
      <w:szCs w:val="22"/>
      <w:lang w:val="en-US"/>
    </w:rPr>
  </w:style>
  <w:style w:type="character" w:customStyle="1" w:styleId="PennynNod">
    <w:name w:val="Pennyn Nod"/>
    <w:uiPriority w:val="99"/>
    <w:rsid w:val="00F610ED"/>
    <w:rPr>
      <w:sz w:val="24"/>
      <w:szCs w:val="24"/>
      <w:lang w:val="cy-GB" w:eastAsia="en-US"/>
    </w:rPr>
  </w:style>
  <w:style w:type="character" w:customStyle="1" w:styleId="TroedynNod">
    <w:name w:val="Troedyn Nod"/>
    <w:uiPriority w:val="99"/>
    <w:rsid w:val="00F610ED"/>
    <w:rPr>
      <w:sz w:val="24"/>
      <w:szCs w:val="24"/>
      <w:lang w:val="cy-GB" w:eastAsia="en-US"/>
    </w:rPr>
  </w:style>
  <w:style w:type="character" w:customStyle="1" w:styleId="TestunSylwNod">
    <w:name w:val="Testun Sylw Nod"/>
    <w:uiPriority w:val="99"/>
    <w:semiHidden/>
    <w:rsid w:val="00F610ED"/>
    <w:rPr>
      <w:lang w:val="cy-GB" w:eastAsia="en-US"/>
    </w:rPr>
  </w:style>
  <w:style w:type="character" w:customStyle="1" w:styleId="PwncSylwNod">
    <w:name w:val="Pwnc Sylw Nod"/>
    <w:uiPriority w:val="99"/>
    <w:semiHidden/>
    <w:rsid w:val="00F610ED"/>
    <w:rPr>
      <w:b/>
      <w:bCs/>
      <w:lang w:val="cy-GB" w:eastAsia="en-US"/>
    </w:rPr>
  </w:style>
  <w:style w:type="character" w:customStyle="1" w:styleId="TestunmewnSwigenNod">
    <w:name w:val="Testun mewn Swigen Nod"/>
    <w:uiPriority w:val="99"/>
    <w:semiHidden/>
    <w:rsid w:val="00F610ED"/>
    <w:rPr>
      <w:rFonts w:ascii="Times New Roman" w:hAnsi="Times New Roman"/>
      <w:sz w:val="18"/>
      <w:szCs w:val="18"/>
      <w:lang w:val="cy-GB" w:eastAsia="en-US"/>
    </w:rPr>
  </w:style>
  <w:style w:type="character" w:customStyle="1" w:styleId="Pennawd2Nod">
    <w:name w:val="Pennawd 2 Nod"/>
    <w:basedOn w:val="FfontParagraffDdiofyn"/>
    <w:link w:val="Pennawd2"/>
    <w:uiPriority w:val="9"/>
    <w:semiHidden/>
    <w:rsid w:val="000061C9"/>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wb.gov.wales/curriculum-for-wales/humanities/statements-of-what-matters/" TargetMode="External"/><Relationship Id="rId18" Type="http://schemas.openxmlformats.org/officeDocument/2006/relationships/hyperlink" Target="https://www.gov.wales/strategic-equality-and-human-rights-plan-2025-2029-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hwb.gov.wales/curriculum-for-wales/humanities" TargetMode="External"/><Relationship Id="rId17" Type="http://schemas.openxmlformats.org/officeDocument/2006/relationships/hyperlink" Target="https://www.jewishgen.org/jcr-uk/community/bangor/index.htm" TargetMode="External"/><Relationship Id="rId2" Type="http://schemas.openxmlformats.org/officeDocument/2006/relationships/customXml" Target="../customXml/item2.xml"/><Relationship Id="rId16" Type="http://schemas.openxmlformats.org/officeDocument/2006/relationships/hyperlink" Target="https://www.gov.wales/human-rights-wal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wb.gov.wales/curriculum-for-wales/humanities/designing-your-curriculum/" TargetMode="External"/><Relationship Id="rId5" Type="http://schemas.openxmlformats.org/officeDocument/2006/relationships/numbering" Target="numbering.xml"/><Relationship Id="rId15" Type="http://schemas.openxmlformats.org/officeDocument/2006/relationships/hyperlink" Target="https://www.equalityhumanrights.com/human-rights/human-rights-act/article-9-freedom-thought-belief-and-religion" TargetMode="External"/><Relationship Id="rId10" Type="http://schemas.openxmlformats.org/officeDocument/2006/relationships/endnotes" Target="endnotes.xml"/><Relationship Id="rId19" Type="http://schemas.openxmlformats.org/officeDocument/2006/relationships/hyperlink" Target="https://www.un.org/en/about-us/universal-declaration-of-human-righ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wb.gov.wales/curriculum-for-wales/humanities/designing-your-curriculum/" TargetMode="External"/><Relationship Id="rId22" Type="http://schemas.openxmlformats.org/officeDocument/2006/relationships/theme" Target="theme/theme1.xml"/></Relationships>
</file>

<file path=word/theme/theme1.xml><?xml version="1.0" encoding="utf-8"?>
<a:theme xmlns:a="http://schemas.openxmlformats.org/drawingml/2006/main" name="Th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gfen" ma:contentTypeID="0x01010006A177398494E34AA5FDFCE861DA672F" ma:contentTypeVersion="15" ma:contentTypeDescription="Creu dogfen newydd." ma:contentTypeScope="" ma:versionID="e83767e0841bfe86ebb841eb501a9b33">
  <xsd:schema xmlns:xsd="http://www.w3.org/2001/XMLSchema" xmlns:xs="http://www.w3.org/2001/XMLSchema" xmlns:p="http://schemas.microsoft.com/office/2006/metadata/properties" xmlns:ns2="ea8effcc-97eb-40eb-9acc-2059a2c74c87" xmlns:ns3="df7101ab-c1f6-467b-9a77-e64bbd1ba424" targetNamespace="http://schemas.microsoft.com/office/2006/metadata/properties" ma:root="true" ma:fieldsID="c2e6d93bf07e75d28a4eb63ad70e4544" ns2:_="" ns3:_="">
    <xsd:import namespace="ea8effcc-97eb-40eb-9acc-2059a2c74c87"/>
    <xsd:import namespace="df7101ab-c1f6-467b-9a77-e64bbd1ba42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effcc-97eb-40eb-9acc-2059a2c74c87" elementFormDefault="qualified">
    <xsd:import namespace="http://schemas.microsoft.com/office/2006/documentManagement/types"/>
    <xsd:import namespace="http://schemas.microsoft.com/office/infopath/2007/PartnerControls"/>
    <xsd:element name="_dlc_DocId" ma:index="8" nillable="true" ma:displayName="Gwerth ID Dogfen" ma:description="Gwerth ID y ddogfen sydd wedi'i neilltuo i'r eitem hon." ma:indexed="true" ma:internalName="_dlc_DocId" ma:readOnly="true">
      <xsd:simpleType>
        <xsd:restriction base="dms:Text"/>
      </xsd:simpleType>
    </xsd:element>
    <xsd:element name="_dlc_DocIdUrl" ma:index="9" nillable="true" ma:displayName="ID Dogfen" ma:description="Dolen barhaus i'r ddogfen hon."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Parhau" ma:description="Cadw ID wrth ychwanegu." ma:hidden="true" ma:internalName="_dlc_DocIdPersistId" ma:readOnly="true">
      <xsd:simpleType>
        <xsd:restriction base="dms:Boolean"/>
      </xsd:simpleType>
    </xsd:element>
    <xsd:element name="TaxCatchAll" ma:index="20" nillable="true" ma:displayName="Taxonomy Catch All Column" ma:hidden="true" ma:list="{76bc633b-e96a-4f86-aad1-c1bfb3cea968}" ma:internalName="TaxCatchAll" ma:showField="CatchAllData" ma:web="ea8effcc-97eb-40eb-9acc-2059a2c74c8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Rhannwyd â"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Wedi Rhannu Gyda Manyl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101ab-c1f6-467b-9a77-e64bbd1ba42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iau Delwedd" ma:readOnly="false" ma:fieldId="{5cf76f15-5ced-4ddc-b409-7134ff3c332f}" ma:taxonomyMulti="true" ma:sspId="b65e5a6c-01e6-40a4-a681-398cda8c020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Math o Gynnwys"/>
        <xsd:element ref="dc:title" minOccurs="0" maxOccurs="1" ma:index="4" ma:displayName="Teit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a8effcc-97eb-40eb-9acc-2059a2c74c87" xsi:nil="true"/>
    <lcf76f155ced4ddcb4097134ff3c332f xmlns="df7101ab-c1f6-467b-9a77-e64bbd1ba424">
      <Terms xmlns="http://schemas.microsoft.com/office/infopath/2007/PartnerControls"/>
    </lcf76f155ced4ddcb4097134ff3c332f>
    <_dlc_DocId xmlns="ea8effcc-97eb-40eb-9acc-2059a2c74c87">6WSVMFJE5RW7-745394876-175162</_dlc_DocId>
    <_dlc_DocIdUrl xmlns="ea8effcc-97eb-40eb-9acc-2059a2c74c87">
      <Url>https://cyngorgwynedd.sharepoint.com/sites/DatblyguTG/_layouts/15/DocIdRedir.aspx?ID=6WSVMFJE5RW7-745394876-175162</Url>
      <Description>6WSVMFJE5RW7-745394876-175162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46F8EB-A4C0-4AE8-A8AC-E19678FC95DE}">
  <ds:schemaRefs>
    <ds:schemaRef ds:uri="http://schemas.microsoft.com/sharepoint/events"/>
  </ds:schemaRefs>
</ds:datastoreItem>
</file>

<file path=customXml/itemProps2.xml><?xml version="1.0" encoding="utf-8"?>
<ds:datastoreItem xmlns:ds="http://schemas.openxmlformats.org/officeDocument/2006/customXml" ds:itemID="{A75E3821-F2B8-45A9-8737-4934C1690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effcc-97eb-40eb-9acc-2059a2c74c87"/>
    <ds:schemaRef ds:uri="df7101ab-c1f6-467b-9a77-e64bbd1ba4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8A0E64-46D4-45DF-8605-1C269C193CD2}">
  <ds:schemaRefs>
    <ds:schemaRef ds:uri="http://schemas.microsoft.com/office/2006/metadata/properties"/>
    <ds:schemaRef ds:uri="http://schemas.microsoft.com/office/infopath/2007/PartnerControls"/>
    <ds:schemaRef ds:uri="ea8effcc-97eb-40eb-9acc-2059a2c74c87"/>
    <ds:schemaRef ds:uri="df7101ab-c1f6-467b-9a77-e64bbd1ba424"/>
  </ds:schemaRefs>
</ds:datastoreItem>
</file>

<file path=customXml/itemProps4.xml><?xml version="1.0" encoding="utf-8"?>
<ds:datastoreItem xmlns:ds="http://schemas.openxmlformats.org/officeDocument/2006/customXml" ds:itemID="{CD9F68D0-240D-4D41-A9F1-04302499AE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2885</Words>
  <Characters>16450</Characters>
  <Application>Microsoft Office Word</Application>
  <DocSecurity>0</DocSecurity>
  <Lines>137</Lines>
  <Paragraphs>38</Paragraphs>
  <ScaleCrop>false</ScaleCrop>
  <Company/>
  <LinksUpToDate>false</LinksUpToDate>
  <CharactersWithSpaces>19297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James</dc:creator>
  <cp:keywords/>
  <dc:description/>
  <cp:lastModifiedBy>Iwan Jones (GC)</cp:lastModifiedBy>
  <cp:revision>38</cp:revision>
  <cp:lastPrinted>2022-03-24T05:48:00Z</cp:lastPrinted>
  <dcterms:created xsi:type="dcterms:W3CDTF">2026-05-12T11:14:00Z</dcterms:created>
  <dcterms:modified xsi:type="dcterms:W3CDTF">2026-09-08T13:16:00Z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dda0d867-a8c7-45f2-9474-2dfe477667b3</vt:lpwstr>
  </property>
  <property fmtid="{D5CDD505-2E9C-101B-9397-08002B2CF9AE}" pid="3" name="ContentTypeId">
    <vt:lpwstr>0x01010006A177398494E34AA5FDFCE861DA672F</vt:lpwstr>
  </property>
  <property fmtid="{D5CDD505-2E9C-101B-9397-08002B2CF9AE}" pid="4" name="Order">
    <vt:r8>100</vt:r8>
  </property>
  <property fmtid="{D5CDD505-2E9C-101B-9397-08002B2CF9AE}" pid="5" name="_dlc_DocIdItemGuid">
    <vt:lpwstr>58f8e27b-c2f1-441c-aa8a-ac8d100f9348</vt:lpwstr>
  </property>
  <property fmtid="{D5CDD505-2E9C-101B-9397-08002B2CF9AE}" pid="6" name="MediaServiceImageTags">
    <vt:lpwstr/>
  </property>
</Properties>
</file>